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8C8" w:rsidRDefault="001C39A8" w:rsidP="00EB67D9">
      <w:pPr>
        <w:autoSpaceDE w:val="0"/>
        <w:autoSpaceDN w:val="0"/>
        <w:adjustRightInd w:val="0"/>
        <w:spacing w:after="0" w:line="360" w:lineRule="auto"/>
        <w:jc w:val="center"/>
        <w:rPr>
          <w:rFonts w:ascii="Times New Roman" w:hAnsi="Times New Roman" w:cs="Times New Roman"/>
          <w:b/>
          <w:bCs/>
          <w:color w:val="000000"/>
          <w:sz w:val="28"/>
          <w:szCs w:val="28"/>
        </w:rPr>
      </w:pPr>
      <w:r w:rsidRPr="00EA3771">
        <w:rPr>
          <w:rFonts w:ascii="Times New Roman" w:hAnsi="Times New Roman" w:cs="Times New Roman"/>
          <w:b/>
          <w:bCs/>
          <w:color w:val="000000"/>
          <w:sz w:val="28"/>
          <w:szCs w:val="28"/>
        </w:rPr>
        <w:t>MINISTRY OF EDUCATION AND TRAINING</w:t>
      </w:r>
    </w:p>
    <w:p w:rsidR="009E1C38" w:rsidRDefault="009E1C38" w:rsidP="009E1C38">
      <w:pPr>
        <w:jc w:val="center"/>
        <w:rPr>
          <w:b/>
          <w:noProof/>
          <w:sz w:val="28"/>
          <w:szCs w:val="28"/>
        </w:rPr>
      </w:pPr>
      <w:r>
        <w:rPr>
          <w:noProof/>
        </w:rPr>
        <w:drawing>
          <wp:inline distT="0" distB="0" distL="0" distR="0">
            <wp:extent cx="2981325" cy="657225"/>
            <wp:effectExtent l="0" t="0" r="9525" b="0"/>
            <wp:docPr id="3" name="Picture 1" descr="Description: C:\Users\W8-64\Downloads\LOGO-TIENG-A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W8-64\Downloads\LOGO-TIENG-ANH.png"/>
                    <pic:cNvPicPr>
                      <a:picLocks noChangeAspect="1" noChangeArrowheads="1"/>
                    </pic:cNvPicPr>
                  </pic:nvPicPr>
                  <pic:blipFill>
                    <a:blip r:embed="rId8" cstate="print"/>
                    <a:srcRect/>
                    <a:stretch>
                      <a:fillRect/>
                    </a:stretch>
                  </pic:blipFill>
                  <pic:spPr bwMode="auto">
                    <a:xfrm>
                      <a:off x="0" y="0"/>
                      <a:ext cx="2981325" cy="657225"/>
                    </a:xfrm>
                    <a:prstGeom prst="rect">
                      <a:avLst/>
                    </a:prstGeom>
                    <a:noFill/>
                    <a:ln w="9525">
                      <a:noFill/>
                      <a:miter lim="800000"/>
                      <a:headEnd/>
                      <a:tailEnd/>
                    </a:ln>
                  </pic:spPr>
                </pic:pic>
              </a:graphicData>
            </a:graphic>
          </wp:inline>
        </w:drawing>
      </w:r>
    </w:p>
    <w:p w:rsidR="009E1C38" w:rsidRDefault="009E1C38" w:rsidP="009E1C38">
      <w:pPr>
        <w:jc w:val="center"/>
        <w:rPr>
          <w:b/>
          <w:noProof/>
          <w:sz w:val="28"/>
          <w:szCs w:val="28"/>
        </w:rPr>
      </w:pPr>
      <w:r>
        <w:rPr>
          <w:b/>
          <w:noProof/>
          <w:sz w:val="28"/>
          <w:szCs w:val="28"/>
        </w:rPr>
        <w:t>INSTITUTE OF POST GRADUATE EDUCATION</w:t>
      </w:r>
    </w:p>
    <w:p w:rsidR="008238C8" w:rsidRPr="009E1C38" w:rsidRDefault="001C39A8" w:rsidP="009E1C38">
      <w:pPr>
        <w:autoSpaceDE w:val="0"/>
        <w:autoSpaceDN w:val="0"/>
        <w:adjustRightInd w:val="0"/>
        <w:spacing w:after="0" w:line="360" w:lineRule="auto"/>
        <w:jc w:val="center"/>
        <w:rPr>
          <w:rFonts w:ascii="Times New Roman" w:hAnsi="Times New Roman" w:cs="Times New Roman"/>
          <w:b/>
          <w:bCs/>
          <w:color w:val="000000"/>
          <w:sz w:val="32"/>
          <w:szCs w:val="32"/>
        </w:rPr>
      </w:pPr>
      <w:r w:rsidRPr="00EA3771">
        <w:rPr>
          <w:rFonts w:ascii="Times New Roman" w:hAnsi="Times New Roman" w:cs="Times New Roman"/>
          <w:b/>
          <w:bCs/>
          <w:color w:val="000000"/>
          <w:sz w:val="32"/>
          <w:szCs w:val="32"/>
        </w:rPr>
        <w:t>---------------</w:t>
      </w:r>
    </w:p>
    <w:p w:rsidR="008238C8" w:rsidRPr="00EA3771" w:rsidRDefault="008238C8" w:rsidP="00EB67D9">
      <w:pPr>
        <w:autoSpaceDE w:val="0"/>
        <w:autoSpaceDN w:val="0"/>
        <w:adjustRightInd w:val="0"/>
        <w:spacing w:after="0" w:line="360" w:lineRule="auto"/>
        <w:rPr>
          <w:rFonts w:ascii="Times New Roman" w:hAnsi="Times New Roman" w:cs="Times New Roman"/>
          <w:b/>
          <w:bCs/>
          <w:color w:val="000000"/>
          <w:sz w:val="36"/>
          <w:szCs w:val="36"/>
        </w:rPr>
      </w:pPr>
    </w:p>
    <w:p w:rsidR="008238C8" w:rsidRPr="00EA3771" w:rsidRDefault="001C39A8" w:rsidP="00EB67D9">
      <w:pPr>
        <w:autoSpaceDE w:val="0"/>
        <w:autoSpaceDN w:val="0"/>
        <w:adjustRightInd w:val="0"/>
        <w:spacing w:after="0" w:line="360" w:lineRule="auto"/>
        <w:jc w:val="center"/>
        <w:rPr>
          <w:rFonts w:ascii="Times New Roman" w:hAnsi="Times New Roman" w:cs="Times New Roman"/>
          <w:b/>
          <w:bCs/>
          <w:color w:val="000000"/>
          <w:sz w:val="36"/>
          <w:szCs w:val="36"/>
        </w:rPr>
      </w:pPr>
      <w:r w:rsidRPr="00EA3771">
        <w:rPr>
          <w:rFonts w:ascii="Times New Roman" w:hAnsi="Times New Roman" w:cs="Times New Roman"/>
          <w:b/>
          <w:bCs/>
          <w:color w:val="000000"/>
          <w:sz w:val="36"/>
          <w:szCs w:val="36"/>
        </w:rPr>
        <w:t>THESIS PROPOSAL</w:t>
      </w:r>
    </w:p>
    <w:p w:rsidR="008238C8" w:rsidRPr="00EA3771" w:rsidRDefault="001C39A8" w:rsidP="00EB67D9">
      <w:pPr>
        <w:autoSpaceDE w:val="0"/>
        <w:autoSpaceDN w:val="0"/>
        <w:adjustRightInd w:val="0"/>
        <w:spacing w:after="0" w:line="360" w:lineRule="auto"/>
        <w:jc w:val="center"/>
        <w:rPr>
          <w:rFonts w:ascii="Times New Roman" w:hAnsi="Times New Roman" w:cs="Times New Roman"/>
          <w:b/>
          <w:bCs/>
          <w:color w:val="000000"/>
          <w:sz w:val="32"/>
          <w:szCs w:val="32"/>
        </w:rPr>
      </w:pPr>
      <w:r w:rsidRPr="00EA3771">
        <w:rPr>
          <w:rFonts w:ascii="Times New Roman" w:hAnsi="Times New Roman" w:cs="Times New Roman"/>
          <w:b/>
          <w:bCs/>
          <w:color w:val="000000"/>
          <w:sz w:val="32"/>
          <w:szCs w:val="32"/>
        </w:rPr>
        <w:t>Master of Arts in English Language</w:t>
      </w:r>
    </w:p>
    <w:p w:rsidR="008238C8" w:rsidRPr="00EA3771" w:rsidRDefault="008238C8" w:rsidP="00EB67D9">
      <w:pPr>
        <w:autoSpaceDE w:val="0"/>
        <w:autoSpaceDN w:val="0"/>
        <w:adjustRightInd w:val="0"/>
        <w:spacing w:after="0" w:line="360" w:lineRule="auto"/>
        <w:rPr>
          <w:rFonts w:ascii="Times New Roman" w:hAnsi="Times New Roman" w:cs="Times New Roman"/>
          <w:b/>
          <w:bCs/>
          <w:color w:val="000000"/>
          <w:sz w:val="32"/>
          <w:szCs w:val="32"/>
        </w:rPr>
      </w:pPr>
    </w:p>
    <w:p w:rsidR="008238C8" w:rsidRPr="00EA3771" w:rsidRDefault="008238C8" w:rsidP="00EB67D9">
      <w:pPr>
        <w:autoSpaceDE w:val="0"/>
        <w:autoSpaceDN w:val="0"/>
        <w:adjustRightInd w:val="0"/>
        <w:spacing w:after="0" w:line="360" w:lineRule="auto"/>
        <w:rPr>
          <w:rFonts w:ascii="Times New Roman" w:hAnsi="Times New Roman" w:cs="Times New Roman"/>
          <w:i/>
          <w:iCs/>
          <w:color w:val="000000"/>
          <w:sz w:val="28"/>
          <w:szCs w:val="28"/>
        </w:rPr>
      </w:pPr>
    </w:p>
    <w:p w:rsidR="008238C8" w:rsidRPr="00EA3771" w:rsidRDefault="009E1C38" w:rsidP="00EB67D9">
      <w:pPr>
        <w:autoSpaceDE w:val="0"/>
        <w:autoSpaceDN w:val="0"/>
        <w:adjustRightInd w:val="0"/>
        <w:spacing w:after="0" w:line="360" w:lineRule="auto"/>
        <w:jc w:val="center"/>
        <w:rPr>
          <w:rFonts w:ascii="Times New Roman" w:hAnsi="Times New Roman" w:cs="Times New Roman"/>
          <w:b/>
          <w:i/>
          <w:iCs/>
          <w:color w:val="000000"/>
          <w:sz w:val="36"/>
          <w:szCs w:val="36"/>
        </w:rPr>
      </w:pPr>
      <w:r>
        <w:rPr>
          <w:rFonts w:ascii="Times New Roman" w:hAnsi="Times New Roman" w:cs="Times New Roman"/>
          <w:b/>
          <w:i/>
          <w:iCs/>
          <w:color w:val="000000"/>
          <w:sz w:val="36"/>
          <w:szCs w:val="36"/>
        </w:rPr>
        <w:t>EVALUATING ENGLISH COURSE</w:t>
      </w:r>
      <w:r w:rsidR="008238C8" w:rsidRPr="00EA3771">
        <w:rPr>
          <w:rFonts w:ascii="Times New Roman" w:hAnsi="Times New Roman" w:cs="Times New Roman"/>
          <w:b/>
          <w:i/>
          <w:iCs/>
          <w:color w:val="000000"/>
          <w:sz w:val="36"/>
          <w:szCs w:val="36"/>
        </w:rPr>
        <w:t>BOOKS FOR NON-ENGLISH MAJOR STUDENTS AT LY TU TRONG COLLEGE OF HO CHI MINH CITY</w:t>
      </w:r>
    </w:p>
    <w:p w:rsidR="008238C8" w:rsidRPr="00EA3771" w:rsidRDefault="008238C8" w:rsidP="00EB67D9">
      <w:pPr>
        <w:autoSpaceDE w:val="0"/>
        <w:autoSpaceDN w:val="0"/>
        <w:adjustRightInd w:val="0"/>
        <w:spacing w:after="0" w:line="360" w:lineRule="auto"/>
        <w:jc w:val="center"/>
        <w:rPr>
          <w:rFonts w:ascii="Times New Roman" w:hAnsi="Times New Roman" w:cs="Times New Roman"/>
          <w:b/>
          <w:i/>
          <w:iCs/>
          <w:color w:val="000000"/>
          <w:sz w:val="36"/>
          <w:szCs w:val="36"/>
        </w:rPr>
      </w:pPr>
    </w:p>
    <w:p w:rsidR="008238C8" w:rsidRPr="00EA3771" w:rsidRDefault="008238C8" w:rsidP="00EB67D9">
      <w:pPr>
        <w:autoSpaceDE w:val="0"/>
        <w:autoSpaceDN w:val="0"/>
        <w:adjustRightInd w:val="0"/>
        <w:spacing w:after="0" w:line="360" w:lineRule="auto"/>
        <w:jc w:val="center"/>
        <w:rPr>
          <w:rFonts w:ascii="Times New Roman" w:hAnsi="Times New Roman" w:cs="Times New Roman"/>
          <w:b/>
          <w:i/>
          <w:iCs/>
          <w:color w:val="000000"/>
          <w:sz w:val="36"/>
          <w:szCs w:val="36"/>
        </w:rPr>
      </w:pPr>
    </w:p>
    <w:p w:rsidR="008238C8" w:rsidRPr="00EA3771" w:rsidRDefault="008238C8" w:rsidP="00EB67D9">
      <w:pPr>
        <w:autoSpaceDE w:val="0"/>
        <w:autoSpaceDN w:val="0"/>
        <w:adjustRightInd w:val="0"/>
        <w:spacing w:after="0" w:line="360" w:lineRule="auto"/>
        <w:jc w:val="center"/>
        <w:rPr>
          <w:rFonts w:ascii="Times New Roman" w:hAnsi="Times New Roman" w:cs="Times New Roman"/>
          <w:b/>
          <w:i/>
          <w:iCs/>
          <w:color w:val="000000"/>
          <w:sz w:val="36"/>
          <w:szCs w:val="36"/>
        </w:rPr>
      </w:pPr>
    </w:p>
    <w:p w:rsidR="008238C8" w:rsidRPr="00EA3771" w:rsidRDefault="001C39A8" w:rsidP="00EB67D9">
      <w:pPr>
        <w:autoSpaceDE w:val="0"/>
        <w:autoSpaceDN w:val="0"/>
        <w:adjustRightInd w:val="0"/>
        <w:spacing w:after="0" w:line="360" w:lineRule="auto"/>
        <w:rPr>
          <w:rFonts w:ascii="Times New Roman" w:hAnsi="Times New Roman" w:cs="Times New Roman"/>
          <w:b/>
          <w:bCs/>
          <w:color w:val="000000"/>
          <w:sz w:val="28"/>
          <w:szCs w:val="28"/>
        </w:rPr>
      </w:pPr>
      <w:r w:rsidRPr="00EA3771">
        <w:rPr>
          <w:rFonts w:ascii="Times New Roman" w:hAnsi="Times New Roman" w:cs="Times New Roman"/>
          <w:b/>
          <w:bCs/>
          <w:color w:val="000000"/>
          <w:sz w:val="28"/>
          <w:szCs w:val="28"/>
        </w:rPr>
        <w:t xml:space="preserve">Student’s name: </w:t>
      </w:r>
      <w:r w:rsidR="008238C8" w:rsidRPr="00EA3771">
        <w:rPr>
          <w:rFonts w:ascii="Times New Roman" w:hAnsi="Times New Roman" w:cs="Times New Roman"/>
          <w:b/>
          <w:bCs/>
          <w:color w:val="000000"/>
          <w:sz w:val="28"/>
          <w:szCs w:val="28"/>
        </w:rPr>
        <w:t>NGUYEN THI THANH TU</w:t>
      </w:r>
    </w:p>
    <w:p w:rsidR="008238C8" w:rsidRPr="00EA3771" w:rsidRDefault="001C39A8" w:rsidP="00EB67D9">
      <w:pPr>
        <w:autoSpaceDE w:val="0"/>
        <w:autoSpaceDN w:val="0"/>
        <w:adjustRightInd w:val="0"/>
        <w:spacing w:after="0" w:line="360" w:lineRule="auto"/>
        <w:rPr>
          <w:rFonts w:ascii="Times New Roman" w:hAnsi="Times New Roman" w:cs="Times New Roman"/>
          <w:b/>
          <w:bCs/>
          <w:color w:val="000000"/>
          <w:sz w:val="28"/>
          <w:szCs w:val="28"/>
        </w:rPr>
      </w:pPr>
      <w:r w:rsidRPr="00EA3771">
        <w:rPr>
          <w:rFonts w:ascii="Times New Roman" w:hAnsi="Times New Roman" w:cs="Times New Roman"/>
          <w:b/>
          <w:bCs/>
          <w:color w:val="000000"/>
          <w:sz w:val="28"/>
          <w:szCs w:val="28"/>
        </w:rPr>
        <w:t xml:space="preserve">Student’s code: </w:t>
      </w:r>
      <w:r w:rsidR="008238C8" w:rsidRPr="00EA3771">
        <w:rPr>
          <w:rFonts w:ascii="Times New Roman" w:hAnsi="Times New Roman" w:cs="Times New Roman"/>
          <w:b/>
          <w:bCs/>
          <w:color w:val="000000"/>
          <w:sz w:val="28"/>
          <w:szCs w:val="28"/>
        </w:rPr>
        <w:t>1641900071</w:t>
      </w:r>
    </w:p>
    <w:p w:rsidR="008238C8" w:rsidRPr="00EA3771" w:rsidRDefault="001C39A8" w:rsidP="00EB67D9">
      <w:pPr>
        <w:autoSpaceDE w:val="0"/>
        <w:autoSpaceDN w:val="0"/>
        <w:adjustRightInd w:val="0"/>
        <w:spacing w:after="0" w:line="360" w:lineRule="auto"/>
        <w:rPr>
          <w:rFonts w:ascii="Times New Roman" w:hAnsi="Times New Roman" w:cs="Times New Roman"/>
          <w:b/>
          <w:bCs/>
          <w:color w:val="000000"/>
          <w:sz w:val="28"/>
          <w:szCs w:val="28"/>
        </w:rPr>
      </w:pPr>
      <w:r w:rsidRPr="00EA3771">
        <w:rPr>
          <w:rFonts w:ascii="Times New Roman" w:hAnsi="Times New Roman" w:cs="Times New Roman"/>
          <w:b/>
          <w:bCs/>
          <w:color w:val="000000"/>
          <w:sz w:val="28"/>
          <w:szCs w:val="28"/>
        </w:rPr>
        <w:t xml:space="preserve">Supervisor’s name: </w:t>
      </w:r>
      <w:r w:rsidR="008238C8" w:rsidRPr="00EA3771">
        <w:rPr>
          <w:rFonts w:ascii="Times New Roman" w:hAnsi="Times New Roman" w:cs="Times New Roman"/>
          <w:b/>
          <w:bCs/>
          <w:color w:val="000000"/>
          <w:sz w:val="28"/>
          <w:szCs w:val="28"/>
        </w:rPr>
        <w:t>Dr. NGUYEN DANG NGUYEN</w:t>
      </w:r>
    </w:p>
    <w:p w:rsidR="00410A80" w:rsidRDefault="00410A80" w:rsidP="00EB67D9">
      <w:pPr>
        <w:autoSpaceDE w:val="0"/>
        <w:autoSpaceDN w:val="0"/>
        <w:adjustRightInd w:val="0"/>
        <w:spacing w:after="0" w:line="360" w:lineRule="auto"/>
        <w:rPr>
          <w:rFonts w:ascii="Times New Roman" w:hAnsi="Times New Roman" w:cs="Times New Roman"/>
          <w:b/>
          <w:bCs/>
          <w:color w:val="000000"/>
          <w:sz w:val="28"/>
          <w:szCs w:val="28"/>
        </w:rPr>
      </w:pPr>
    </w:p>
    <w:p w:rsidR="00E36F16" w:rsidRPr="00EA3771" w:rsidRDefault="00E36F16" w:rsidP="00EB67D9">
      <w:pPr>
        <w:autoSpaceDE w:val="0"/>
        <w:autoSpaceDN w:val="0"/>
        <w:adjustRightInd w:val="0"/>
        <w:spacing w:after="0" w:line="360" w:lineRule="auto"/>
        <w:rPr>
          <w:rFonts w:ascii="Times New Roman" w:hAnsi="Times New Roman" w:cs="Times New Roman"/>
          <w:b/>
          <w:bCs/>
          <w:color w:val="000000"/>
          <w:sz w:val="28"/>
          <w:szCs w:val="28"/>
        </w:rPr>
      </w:pPr>
    </w:p>
    <w:p w:rsidR="001C39A8" w:rsidRPr="00EA3771" w:rsidRDefault="001C39A8" w:rsidP="00EB67D9">
      <w:pPr>
        <w:autoSpaceDE w:val="0"/>
        <w:autoSpaceDN w:val="0"/>
        <w:adjustRightInd w:val="0"/>
        <w:spacing w:after="0" w:line="360" w:lineRule="auto"/>
        <w:jc w:val="center"/>
        <w:rPr>
          <w:rFonts w:ascii="Times New Roman" w:hAnsi="Times New Roman" w:cs="Times New Roman"/>
          <w:color w:val="000000"/>
          <w:sz w:val="28"/>
          <w:szCs w:val="28"/>
        </w:rPr>
      </w:pPr>
      <w:r w:rsidRPr="00EA3771">
        <w:rPr>
          <w:rFonts w:ascii="Times New Roman" w:hAnsi="Times New Roman" w:cs="Times New Roman"/>
          <w:color w:val="000000"/>
          <w:sz w:val="28"/>
          <w:szCs w:val="28"/>
        </w:rPr>
        <w:t xml:space="preserve">HO CHI MINH CITY, </w:t>
      </w:r>
      <w:r w:rsidR="008238C8" w:rsidRPr="00EA3771">
        <w:rPr>
          <w:rFonts w:ascii="Times New Roman" w:hAnsi="Times New Roman" w:cs="Times New Roman"/>
          <w:color w:val="000000"/>
          <w:sz w:val="28"/>
          <w:szCs w:val="28"/>
        </w:rPr>
        <w:t>12</w:t>
      </w:r>
      <w:r w:rsidRPr="00EA3771">
        <w:rPr>
          <w:rFonts w:ascii="Times New Roman" w:hAnsi="Times New Roman" w:cs="Times New Roman"/>
          <w:color w:val="000000"/>
          <w:sz w:val="28"/>
          <w:szCs w:val="28"/>
        </w:rPr>
        <w:t xml:space="preserve"> /2017</w:t>
      </w:r>
    </w:p>
    <w:p w:rsidR="001C39A8" w:rsidRPr="00EA3771" w:rsidRDefault="001C39A8" w:rsidP="00EB67D9">
      <w:pPr>
        <w:autoSpaceDE w:val="0"/>
        <w:autoSpaceDN w:val="0"/>
        <w:adjustRightInd w:val="0"/>
        <w:spacing w:after="0" w:line="360" w:lineRule="auto"/>
        <w:rPr>
          <w:rFonts w:ascii="Times New Roman" w:hAnsi="Times New Roman" w:cs="Times New Roman"/>
          <w:color w:val="000000"/>
          <w:sz w:val="28"/>
          <w:szCs w:val="28"/>
        </w:rPr>
      </w:pPr>
    </w:p>
    <w:p w:rsidR="001C39A8" w:rsidRPr="00EA3771" w:rsidRDefault="001C39A8" w:rsidP="00EB67D9">
      <w:pPr>
        <w:autoSpaceDE w:val="0"/>
        <w:autoSpaceDN w:val="0"/>
        <w:adjustRightInd w:val="0"/>
        <w:spacing w:after="0" w:line="360" w:lineRule="auto"/>
        <w:jc w:val="center"/>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t>SUPERVISOR’S COMMENTS</w:t>
      </w:r>
    </w:p>
    <w:p w:rsidR="001C39A8" w:rsidRPr="00EA3771" w:rsidRDefault="001C39A8" w:rsidP="00EB67D9">
      <w:pPr>
        <w:autoSpaceDE w:val="0"/>
        <w:autoSpaceDN w:val="0"/>
        <w:adjustRightInd w:val="0"/>
        <w:spacing w:after="0" w:line="360" w:lineRule="auto"/>
        <w:jc w:val="center"/>
        <w:rPr>
          <w:rFonts w:ascii="Times New Roman" w:hAnsi="Times New Roman" w:cs="Times New Roman"/>
          <w:color w:val="000000"/>
          <w:sz w:val="26"/>
          <w:szCs w:val="26"/>
        </w:rPr>
      </w:pPr>
      <w:r w:rsidRPr="00EA3771">
        <w:rPr>
          <w:rFonts w:ascii="Times New Roman" w:hAnsi="Times New Roman" w:cs="Times New Roman"/>
          <w:b/>
          <w:bCs/>
          <w:color w:val="000000"/>
          <w:sz w:val="26"/>
          <w:szCs w:val="26"/>
        </w:rPr>
        <w:t xml:space="preserve"> </w:t>
      </w:r>
      <w:r w:rsidRPr="00EA3771">
        <w:rPr>
          <w:rFonts w:ascii="Times New Roman" w:hAnsi="Times New Roman" w:cs="Times New Roman"/>
          <w:color w:val="000000"/>
          <w:sz w:val="26"/>
          <w:szCs w:val="26"/>
        </w:rPr>
        <w:t>........................................................................................................................................... ........................................................................................................................................... ........................................................................................................................................... ........................................................................................................................................... ........................................................................................................................................... ........................................................................................................................................... ........................................................................................................................................... ........................................................................................................................................... ........................................................................................................................................... ........................................................................................................................................... ........................................................................................................................................... ........................................................................................................................................... ........................................................................................................................................... ........................................................................................................................................... ........................................................................................................................................... ........................................................................................................................................... ........................................................................................................................................... ........................................................................................................................................... ........................................................................................................................................... ........................................................................................................................................... ...........................................................................................................................................</w:t>
      </w:r>
    </w:p>
    <w:p w:rsidR="001C39A8" w:rsidRPr="00EA3771" w:rsidRDefault="001C39A8" w:rsidP="00EB67D9">
      <w:pPr>
        <w:autoSpaceDE w:val="0"/>
        <w:autoSpaceDN w:val="0"/>
        <w:adjustRightInd w:val="0"/>
        <w:spacing w:after="0" w:line="360" w:lineRule="auto"/>
        <w:ind w:left="5040" w:firstLine="720"/>
        <w:rPr>
          <w:rFonts w:ascii="Times New Roman" w:hAnsi="Times New Roman" w:cs="Times New Roman"/>
          <w:i/>
          <w:iCs/>
          <w:color w:val="000000"/>
          <w:sz w:val="26"/>
          <w:szCs w:val="26"/>
        </w:rPr>
      </w:pPr>
      <w:r w:rsidRPr="00EA3771">
        <w:rPr>
          <w:rFonts w:ascii="Times New Roman" w:hAnsi="Times New Roman" w:cs="Times New Roman"/>
          <w:color w:val="000000"/>
          <w:sz w:val="26"/>
          <w:szCs w:val="26"/>
        </w:rPr>
        <w:t xml:space="preserve"> </w:t>
      </w:r>
      <w:r w:rsidRPr="00EA3771">
        <w:rPr>
          <w:rFonts w:ascii="Times New Roman" w:hAnsi="Times New Roman" w:cs="Times New Roman"/>
          <w:i/>
          <w:iCs/>
          <w:color w:val="000000"/>
          <w:sz w:val="26"/>
          <w:szCs w:val="26"/>
        </w:rPr>
        <w:t>HCMC, …../……/ 2017</w:t>
      </w: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r w:rsidRPr="00EA3771">
        <w:rPr>
          <w:rFonts w:ascii="Times New Roman" w:hAnsi="Times New Roman" w:cs="Times New Roman"/>
          <w:i/>
          <w:iCs/>
          <w:color w:val="000000"/>
          <w:sz w:val="26"/>
          <w:szCs w:val="26"/>
        </w:rPr>
        <w:t xml:space="preserve"> </w:t>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b/>
          <w:bCs/>
          <w:color w:val="000000"/>
          <w:sz w:val="26"/>
          <w:szCs w:val="26"/>
        </w:rPr>
        <w:t>Supervisor’s Signature</w:t>
      </w: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p>
    <w:p w:rsidR="001C39A8"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p>
    <w:p w:rsidR="00EA3771" w:rsidRPr="00EA3771" w:rsidRDefault="00EA3771" w:rsidP="00EB67D9">
      <w:pPr>
        <w:autoSpaceDE w:val="0"/>
        <w:autoSpaceDN w:val="0"/>
        <w:adjustRightInd w:val="0"/>
        <w:spacing w:after="0" w:line="360" w:lineRule="auto"/>
        <w:rPr>
          <w:rFonts w:ascii="Times New Roman" w:hAnsi="Times New Roman" w:cs="Times New Roman"/>
          <w:b/>
          <w:bCs/>
          <w:color w:val="000000"/>
          <w:sz w:val="26"/>
          <w:szCs w:val="26"/>
        </w:rPr>
      </w:pPr>
    </w:p>
    <w:p w:rsidR="001C39A8" w:rsidRPr="00EA3771" w:rsidRDefault="001C39A8" w:rsidP="00EB67D9">
      <w:pPr>
        <w:autoSpaceDE w:val="0"/>
        <w:autoSpaceDN w:val="0"/>
        <w:adjustRightInd w:val="0"/>
        <w:spacing w:after="0" w:line="360" w:lineRule="auto"/>
        <w:jc w:val="center"/>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t>BOARD OF EXAMINER’S COMMENTS</w:t>
      </w:r>
    </w:p>
    <w:p w:rsidR="001C39A8" w:rsidRPr="00EA3771" w:rsidRDefault="001C39A8" w:rsidP="00EB67D9">
      <w:pPr>
        <w:autoSpaceDE w:val="0"/>
        <w:autoSpaceDN w:val="0"/>
        <w:adjustRightInd w:val="0"/>
        <w:spacing w:after="0" w:line="360" w:lineRule="auto"/>
        <w:rPr>
          <w:rFonts w:ascii="Times New Roman" w:hAnsi="Times New Roman" w:cs="Times New Roman"/>
          <w:color w:val="000000"/>
          <w:sz w:val="26"/>
          <w:szCs w:val="26"/>
        </w:rPr>
      </w:pPr>
      <w:r w:rsidRPr="00EA3771">
        <w:rPr>
          <w:rFonts w:ascii="Times New Roman" w:hAnsi="Times New Roman" w:cs="Times New Roman"/>
          <w:color w:val="000000"/>
          <w:sz w:val="26"/>
          <w:szCs w:val="26"/>
        </w:rPr>
        <w:t xml:space="preserve">........................................................................................................................................... ........................................................................................................................................... ........................................................................................................................................... ........................................................................................................................................... ........................................................................................................................................... ........................................................................................................................................... ........................................................................................................................................... ........................................................................................................................................... ........................................................................................................................................... ........................................................................................................................................... ........................................................................................................................................... ........................................................................................................................................... ........................................................................................................................................... ........................................................................................................................................... ........................................................................................................................................... ........................................................................................................................................... ........................................................................................................................................... ........................................................................................................................................... ........................................................................................................................................... </w:t>
      </w:r>
    </w:p>
    <w:p w:rsidR="001C39A8" w:rsidRPr="00EA3771" w:rsidRDefault="001C39A8" w:rsidP="00EB67D9">
      <w:pPr>
        <w:autoSpaceDE w:val="0"/>
        <w:autoSpaceDN w:val="0"/>
        <w:adjustRightInd w:val="0"/>
        <w:spacing w:after="0" w:line="360" w:lineRule="auto"/>
        <w:ind w:left="3600" w:firstLine="720"/>
        <w:rPr>
          <w:rFonts w:ascii="Times New Roman" w:hAnsi="Times New Roman" w:cs="Times New Roman"/>
          <w:i/>
          <w:iCs/>
          <w:color w:val="000000"/>
          <w:sz w:val="26"/>
          <w:szCs w:val="26"/>
        </w:rPr>
      </w:pPr>
      <w:r w:rsidRPr="00EA3771">
        <w:rPr>
          <w:rFonts w:ascii="Times New Roman" w:hAnsi="Times New Roman" w:cs="Times New Roman"/>
          <w:i/>
          <w:iCs/>
          <w:color w:val="000000"/>
          <w:sz w:val="26"/>
          <w:szCs w:val="26"/>
        </w:rPr>
        <w:t xml:space="preserve">HCMC, …../……/ 2017 </w:t>
      </w:r>
    </w:p>
    <w:p w:rsidR="001C39A8" w:rsidRPr="00EA3771" w:rsidRDefault="001C39A8" w:rsidP="00EB67D9">
      <w:pPr>
        <w:autoSpaceDE w:val="0"/>
        <w:autoSpaceDN w:val="0"/>
        <w:adjustRightInd w:val="0"/>
        <w:spacing w:after="0" w:line="360" w:lineRule="auto"/>
        <w:ind w:left="3600" w:firstLine="720"/>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t>Signature</w:t>
      </w:r>
    </w:p>
    <w:p w:rsidR="001C39A8" w:rsidRPr="00EA3771" w:rsidRDefault="001C39A8" w:rsidP="00EB67D9">
      <w:pPr>
        <w:autoSpaceDE w:val="0"/>
        <w:autoSpaceDN w:val="0"/>
        <w:adjustRightInd w:val="0"/>
        <w:spacing w:after="0" w:line="360" w:lineRule="auto"/>
        <w:ind w:left="3600" w:firstLine="720"/>
        <w:rPr>
          <w:rFonts w:ascii="Times New Roman" w:hAnsi="Times New Roman" w:cs="Times New Roman"/>
          <w:b/>
          <w:bCs/>
          <w:color w:val="000000"/>
          <w:sz w:val="26"/>
          <w:szCs w:val="26"/>
        </w:rPr>
      </w:pPr>
    </w:p>
    <w:p w:rsidR="00BE0F75" w:rsidRDefault="00D06502" w:rsidP="00D06502">
      <w:pPr>
        <w:autoSpaceDE w:val="0"/>
        <w:autoSpaceDN w:val="0"/>
        <w:adjustRightInd w:val="0"/>
        <w:spacing w:after="0" w:line="360" w:lineRule="auto"/>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lastRenderedPageBreak/>
        <w:t>T</w:t>
      </w:r>
      <w:r w:rsidR="001C39A8" w:rsidRPr="00EA3771">
        <w:rPr>
          <w:rFonts w:ascii="Times New Roman" w:hAnsi="Times New Roman" w:cs="Times New Roman"/>
          <w:b/>
          <w:bCs/>
          <w:color w:val="000000"/>
          <w:sz w:val="26"/>
          <w:szCs w:val="26"/>
        </w:rPr>
        <w:t>ABLE OF CONTENTS</w:t>
      </w:r>
    </w:p>
    <w:p w:rsidR="00D06502" w:rsidRDefault="00D06502" w:rsidP="00BE06C7">
      <w:pPr>
        <w:autoSpaceDE w:val="0"/>
        <w:autoSpaceDN w:val="0"/>
        <w:adjustRightInd w:val="0"/>
        <w:spacing w:after="0" w:line="360" w:lineRule="auto"/>
        <w:rPr>
          <w:rFonts w:ascii="Times New Roman" w:hAnsi="Times New Roman" w:cs="Times New Roman"/>
          <w:b/>
          <w:bCs/>
          <w:sz w:val="26"/>
          <w:szCs w:val="26"/>
        </w:rPr>
      </w:pPr>
      <w:r>
        <w:rPr>
          <w:rFonts w:ascii="Times New Roman" w:hAnsi="Times New Roman" w:cs="Times New Roman"/>
          <w:b/>
          <w:bCs/>
          <w:sz w:val="26"/>
          <w:szCs w:val="26"/>
        </w:rPr>
        <w:t xml:space="preserve">INTRODUCTION </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1.1. Background to the study ----------------------------------------</w:t>
      </w:r>
      <w:r w:rsidR="00B477A7">
        <w:rPr>
          <w:rFonts w:ascii="Times New Roman" w:hAnsi="Times New Roman" w:cs="Times New Roman"/>
          <w:sz w:val="26"/>
          <w:szCs w:val="26"/>
        </w:rPr>
        <w:t>-------</w:t>
      </w:r>
      <w:r w:rsidR="00BE06C7">
        <w:rPr>
          <w:rFonts w:ascii="Times New Roman" w:hAnsi="Times New Roman" w:cs="Times New Roman"/>
          <w:sz w:val="26"/>
          <w:szCs w:val="26"/>
        </w:rPr>
        <w:t>---</w:t>
      </w:r>
      <w:r w:rsidR="00BE06C7">
        <w:rPr>
          <w:rFonts w:ascii="Times New Roman" w:hAnsi="Times New Roman" w:cs="Times New Roman"/>
          <w:sz w:val="26"/>
          <w:szCs w:val="26"/>
        </w:rPr>
        <w:tab/>
      </w:r>
      <w:r w:rsidR="00B477A7">
        <w:rPr>
          <w:rFonts w:ascii="Times New Roman" w:hAnsi="Times New Roman" w:cs="Times New Roman"/>
          <w:sz w:val="26"/>
          <w:szCs w:val="26"/>
        </w:rPr>
        <w:t>page</w:t>
      </w:r>
      <w:r w:rsidR="00BE06C7">
        <w:rPr>
          <w:rFonts w:ascii="Times New Roman" w:hAnsi="Times New Roman" w:cs="Times New Roman"/>
          <w:sz w:val="26"/>
          <w:szCs w:val="26"/>
        </w:rPr>
        <w:t xml:space="preserve"> 5</w:t>
      </w:r>
      <w:r>
        <w:rPr>
          <w:rFonts w:ascii="Times New Roman" w:hAnsi="Times New Roman" w:cs="Times New Roman"/>
          <w:sz w:val="26"/>
          <w:szCs w:val="26"/>
        </w:rPr>
        <w:tab/>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1.2. Problem statement </w:t>
      </w:r>
      <w:r w:rsidR="00BE06C7">
        <w:rPr>
          <w:rFonts w:ascii="Times New Roman" w:hAnsi="Times New Roman" w:cs="Times New Roman"/>
          <w:sz w:val="26"/>
          <w:szCs w:val="26"/>
        </w:rPr>
        <w:t>------------------------------------------------------</w:t>
      </w:r>
      <w:r w:rsidR="00BE06C7">
        <w:rPr>
          <w:rFonts w:ascii="Times New Roman" w:hAnsi="Times New Roman" w:cs="Times New Roman"/>
          <w:sz w:val="26"/>
          <w:szCs w:val="26"/>
        </w:rPr>
        <w:tab/>
        <w:t>---</w:t>
      </w:r>
      <w:r w:rsidR="00BE06C7">
        <w:rPr>
          <w:rFonts w:ascii="Times New Roman" w:hAnsi="Times New Roman" w:cs="Times New Roman"/>
          <w:sz w:val="26"/>
          <w:szCs w:val="26"/>
        </w:rPr>
        <w:tab/>
        <w:t>page 5</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1.</w:t>
      </w:r>
      <w:r w:rsidR="00BE06C7">
        <w:rPr>
          <w:rFonts w:ascii="Times New Roman" w:hAnsi="Times New Roman" w:cs="Times New Roman"/>
          <w:sz w:val="26"/>
          <w:szCs w:val="26"/>
        </w:rPr>
        <w:t>3. Review of related literature------------------------------------------------</w:t>
      </w:r>
      <w:r w:rsidR="00BE06C7">
        <w:rPr>
          <w:rFonts w:ascii="Times New Roman" w:hAnsi="Times New Roman" w:cs="Times New Roman"/>
          <w:sz w:val="26"/>
          <w:szCs w:val="26"/>
        </w:rPr>
        <w:tab/>
        <w:t>page 6</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1.4. Research questions</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page 7</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1.5. Purpose of the study </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page 7</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1.6. Scope of the study </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page 8</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1.7. Significance of the study </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page 8</w:t>
      </w:r>
    </w:p>
    <w:p w:rsidR="00D06502" w:rsidRDefault="00D06502" w:rsidP="00BE06C7">
      <w:pPr>
        <w:autoSpaceDE w:val="0"/>
        <w:autoSpaceDN w:val="0"/>
        <w:adjustRightInd w:val="0"/>
        <w:spacing w:after="0" w:line="360" w:lineRule="auto"/>
        <w:rPr>
          <w:rFonts w:ascii="Times New Roman" w:hAnsi="Times New Roman" w:cs="Times New Roman"/>
          <w:b/>
          <w:bCs/>
          <w:sz w:val="26"/>
          <w:szCs w:val="26"/>
        </w:rPr>
      </w:pPr>
      <w:r>
        <w:rPr>
          <w:rFonts w:ascii="Times New Roman" w:hAnsi="Times New Roman" w:cs="Times New Roman"/>
          <w:b/>
          <w:bCs/>
          <w:sz w:val="26"/>
          <w:szCs w:val="26"/>
        </w:rPr>
        <w:t xml:space="preserve">APPROACH/METHOD </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2.1 . Research site </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page 8</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2.2 . Sample and sampling procedures </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 xml:space="preserve">page 9 </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2.3 . Research instruments </w:t>
      </w:r>
      <w:r w:rsidR="00BE06C7">
        <w:rPr>
          <w:rFonts w:ascii="Times New Roman" w:hAnsi="Times New Roman" w:cs="Times New Roman"/>
          <w:sz w:val="26"/>
          <w:szCs w:val="26"/>
        </w:rPr>
        <w:t>-----------------------------------------------------</w:t>
      </w:r>
      <w:r w:rsidR="00BE06C7">
        <w:rPr>
          <w:rFonts w:ascii="Times New Roman" w:hAnsi="Times New Roman" w:cs="Times New Roman"/>
          <w:sz w:val="26"/>
          <w:szCs w:val="26"/>
        </w:rPr>
        <w:tab/>
        <w:t>page 9</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2.4 . Data collection procedures </w:t>
      </w:r>
      <w:r w:rsidR="00BE06C7">
        <w:rPr>
          <w:rFonts w:ascii="Times New Roman" w:hAnsi="Times New Roman" w:cs="Times New Roman"/>
          <w:sz w:val="26"/>
          <w:szCs w:val="26"/>
        </w:rPr>
        <w:t>-----------------------------------------------</w:t>
      </w:r>
      <w:r w:rsidR="00BE06C7">
        <w:rPr>
          <w:rFonts w:ascii="Times New Roman" w:hAnsi="Times New Roman" w:cs="Times New Roman"/>
          <w:sz w:val="26"/>
          <w:szCs w:val="26"/>
        </w:rPr>
        <w:tab/>
        <w:t>page 10</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2.5 . Data analysis procedures </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page 10</w:t>
      </w:r>
    </w:p>
    <w:p w:rsidR="00D06502" w:rsidRDefault="00BE06C7"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2.6. Work plan--------------------------------------------------------------------</w:t>
      </w:r>
      <w:r>
        <w:rPr>
          <w:rFonts w:ascii="Times New Roman" w:hAnsi="Times New Roman" w:cs="Times New Roman"/>
          <w:sz w:val="26"/>
          <w:szCs w:val="26"/>
        </w:rPr>
        <w:tab/>
        <w:t>page 10</w:t>
      </w:r>
    </w:p>
    <w:p w:rsidR="00BE06C7" w:rsidRPr="00BE06C7" w:rsidRDefault="00BE06C7" w:rsidP="00BE06C7">
      <w:pPr>
        <w:autoSpaceDE w:val="0"/>
        <w:autoSpaceDN w:val="0"/>
        <w:adjustRightInd w:val="0"/>
        <w:spacing w:after="0" w:line="360" w:lineRule="auto"/>
        <w:rPr>
          <w:rFonts w:ascii="Times New Roman" w:hAnsi="Times New Roman" w:cs="Times New Roman"/>
          <w:sz w:val="26"/>
          <w:szCs w:val="26"/>
        </w:rPr>
      </w:pPr>
      <w:r w:rsidRPr="00BE06C7">
        <w:rPr>
          <w:rFonts w:ascii="Times New Roman" w:hAnsi="Times New Roman" w:cs="Times New Roman"/>
          <w:b/>
          <w:sz w:val="26"/>
          <w:szCs w:val="26"/>
        </w:rPr>
        <w:t>REFERNECE</w:t>
      </w:r>
      <w:r>
        <w:rPr>
          <w:rFonts w:ascii="Times New Roman" w:hAnsi="Times New Roman" w:cs="Times New Roman"/>
          <w:b/>
          <w:sz w:val="26"/>
          <w:szCs w:val="26"/>
        </w:rPr>
        <w:t>S------------------------------------------------------------------</w:t>
      </w:r>
      <w:r>
        <w:rPr>
          <w:rFonts w:ascii="Times New Roman" w:hAnsi="Times New Roman" w:cs="Times New Roman"/>
          <w:b/>
          <w:sz w:val="26"/>
          <w:szCs w:val="26"/>
        </w:rPr>
        <w:tab/>
      </w:r>
      <w:r>
        <w:rPr>
          <w:rFonts w:ascii="Times New Roman" w:hAnsi="Times New Roman" w:cs="Times New Roman"/>
          <w:sz w:val="26"/>
          <w:szCs w:val="26"/>
        </w:rPr>
        <w:t>page 11</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0"/>
          <w:szCs w:val="20"/>
        </w:rPr>
      </w:pPr>
    </w:p>
    <w:p w:rsidR="00BE0F75" w:rsidRPr="00EA3771" w:rsidRDefault="00BE0F75" w:rsidP="00EB67D9">
      <w:pPr>
        <w:autoSpaceDE w:val="0"/>
        <w:autoSpaceDN w:val="0"/>
        <w:adjustRightInd w:val="0"/>
        <w:spacing w:after="0" w:line="360" w:lineRule="auto"/>
        <w:rPr>
          <w:rFonts w:ascii="Times New Roman" w:hAnsi="Times New Roman" w:cs="Times New Roman"/>
          <w:b/>
          <w:bCs/>
          <w:color w:val="000000"/>
          <w:sz w:val="26"/>
          <w:szCs w:val="26"/>
        </w:rPr>
      </w:pPr>
    </w:p>
    <w:p w:rsidR="00BE0F75"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t>LIST OF ABREVIATIONS</w:t>
      </w:r>
      <w:r w:rsidR="00BE0F75">
        <w:rPr>
          <w:rFonts w:ascii="Times New Roman" w:hAnsi="Times New Roman" w:cs="Times New Roman"/>
          <w:b/>
          <w:bCs/>
          <w:color w:val="000000"/>
          <w:sz w:val="26"/>
          <w:szCs w:val="26"/>
        </w:rPr>
        <w:t xml:space="preserve">: </w:t>
      </w:r>
    </w:p>
    <w:p w:rsidR="001C39A8" w:rsidRDefault="00BE0F75" w:rsidP="00EB67D9">
      <w:pPr>
        <w:autoSpaceDE w:val="0"/>
        <w:autoSpaceDN w:val="0"/>
        <w:adjustRightInd w:val="0"/>
        <w:spacing w:after="0" w:line="360" w:lineRule="auto"/>
        <w:rPr>
          <w:rFonts w:ascii="Times New Roman" w:hAnsi="Times New Roman" w:cs="Times New Roman"/>
          <w:color w:val="000000"/>
          <w:sz w:val="26"/>
          <w:szCs w:val="26"/>
        </w:rPr>
      </w:pPr>
      <w:r w:rsidRPr="00D06502">
        <w:rPr>
          <w:rFonts w:ascii="Times New Roman" w:hAnsi="Times New Roman" w:cs="Times New Roman"/>
          <w:bCs/>
          <w:color w:val="000000"/>
          <w:sz w:val="26"/>
          <w:szCs w:val="26"/>
        </w:rPr>
        <w:t>LTTC: Ly Tu Trong College of Ho Chi Minh City</w:t>
      </w:r>
      <w:r w:rsidR="001C39A8" w:rsidRPr="00D06502">
        <w:rPr>
          <w:rFonts w:ascii="Times New Roman" w:hAnsi="Times New Roman" w:cs="Times New Roman"/>
          <w:color w:val="000000"/>
          <w:sz w:val="26"/>
          <w:szCs w:val="26"/>
        </w:rPr>
        <w:t xml:space="preserve"> </w:t>
      </w:r>
    </w:p>
    <w:p w:rsidR="00D06502" w:rsidRDefault="00D06502" w:rsidP="00EB67D9">
      <w:pPr>
        <w:autoSpaceDE w:val="0"/>
        <w:autoSpaceDN w:val="0"/>
        <w:adjustRightInd w:val="0"/>
        <w:spacing w:after="0" w:line="360" w:lineRule="auto"/>
        <w:rPr>
          <w:rFonts w:ascii="Times New Roman" w:hAnsi="Times New Roman" w:cs="Times New Roman"/>
          <w:color w:val="000000"/>
          <w:sz w:val="26"/>
          <w:szCs w:val="26"/>
        </w:rPr>
      </w:pPr>
    </w:p>
    <w:p w:rsidR="00B477A7" w:rsidRPr="00D06502" w:rsidRDefault="00B477A7" w:rsidP="00EB67D9">
      <w:pPr>
        <w:autoSpaceDE w:val="0"/>
        <w:autoSpaceDN w:val="0"/>
        <w:adjustRightInd w:val="0"/>
        <w:spacing w:after="0" w:line="360" w:lineRule="auto"/>
        <w:rPr>
          <w:rFonts w:ascii="Times New Roman" w:hAnsi="Times New Roman" w:cs="Times New Roman"/>
          <w:color w:val="000000"/>
          <w:sz w:val="26"/>
          <w:szCs w:val="26"/>
        </w:rPr>
      </w:pP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lastRenderedPageBreak/>
        <w:t xml:space="preserve">INTRODUCTION </w:t>
      </w:r>
    </w:p>
    <w:p w:rsidR="001C39A8" w:rsidRPr="005C5F6F" w:rsidRDefault="001C39A8" w:rsidP="00EB67D9">
      <w:pPr>
        <w:pStyle w:val="ListParagraph"/>
        <w:numPr>
          <w:ilvl w:val="1"/>
          <w:numId w:val="3"/>
        </w:numPr>
        <w:autoSpaceDE w:val="0"/>
        <w:autoSpaceDN w:val="0"/>
        <w:adjustRightInd w:val="0"/>
        <w:spacing w:after="0" w:line="360" w:lineRule="auto"/>
        <w:rPr>
          <w:rFonts w:ascii="Times New Roman" w:hAnsi="Times New Roman" w:cs="Times New Roman"/>
          <w:b/>
          <w:color w:val="000000"/>
          <w:sz w:val="26"/>
          <w:szCs w:val="26"/>
        </w:rPr>
      </w:pPr>
      <w:r w:rsidRPr="005C5F6F">
        <w:rPr>
          <w:rFonts w:ascii="Times New Roman" w:hAnsi="Times New Roman" w:cs="Times New Roman"/>
          <w:b/>
          <w:color w:val="000000"/>
          <w:sz w:val="26"/>
          <w:szCs w:val="26"/>
        </w:rPr>
        <w:t>Background to the study</w:t>
      </w:r>
      <w:r w:rsidR="005C5F6F" w:rsidRPr="005C5F6F">
        <w:rPr>
          <w:rFonts w:ascii="Times New Roman" w:hAnsi="Times New Roman" w:cs="Times New Roman"/>
          <w:b/>
          <w:color w:val="000000"/>
          <w:sz w:val="26"/>
          <w:szCs w:val="26"/>
        </w:rPr>
        <w:t>:</w:t>
      </w:r>
    </w:p>
    <w:p w:rsidR="00293591" w:rsidRDefault="00876176"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English language is taught at almost all of the colleges and universities in Vietnam. Even in the same institution English language teaching has different settings which depend on</w:t>
      </w:r>
      <w:r w:rsidR="00383AF4">
        <w:rPr>
          <w:rFonts w:ascii="Times New Roman" w:hAnsi="Times New Roman" w:cs="Times New Roman"/>
          <w:color w:val="000000"/>
          <w:sz w:val="26"/>
          <w:szCs w:val="26"/>
        </w:rPr>
        <w:t xml:space="preserve"> whether coursebooks meet</w:t>
      </w:r>
      <w:r>
        <w:rPr>
          <w:rFonts w:ascii="Times New Roman" w:hAnsi="Times New Roman" w:cs="Times New Roman"/>
          <w:color w:val="000000"/>
          <w:sz w:val="26"/>
          <w:szCs w:val="26"/>
        </w:rPr>
        <w:t xml:space="preserve"> the needs and charac</w:t>
      </w:r>
      <w:r w:rsidR="00383AF4">
        <w:rPr>
          <w:rFonts w:ascii="Times New Roman" w:hAnsi="Times New Roman" w:cs="Times New Roman"/>
          <w:color w:val="000000"/>
          <w:sz w:val="26"/>
          <w:szCs w:val="26"/>
        </w:rPr>
        <w:t>teristics of learners. A</w:t>
      </w:r>
      <w:r w:rsidR="001B0DC7">
        <w:rPr>
          <w:rFonts w:ascii="Times New Roman" w:hAnsi="Times New Roman" w:cs="Times New Roman"/>
          <w:color w:val="000000"/>
          <w:sz w:val="26"/>
          <w:szCs w:val="26"/>
        </w:rPr>
        <w:t xml:space="preserve"> C</w:t>
      </w:r>
      <w:r w:rsidR="00383AF4">
        <w:rPr>
          <w:rFonts w:ascii="Times New Roman" w:hAnsi="Times New Roman" w:cs="Times New Roman"/>
          <w:color w:val="000000"/>
          <w:sz w:val="26"/>
          <w:szCs w:val="26"/>
        </w:rPr>
        <w:t>oursebook</w:t>
      </w:r>
      <w:r w:rsidR="009D1398">
        <w:rPr>
          <w:rFonts w:ascii="Times New Roman" w:hAnsi="Times New Roman" w:cs="Times New Roman"/>
          <w:color w:val="000000"/>
          <w:sz w:val="26"/>
          <w:szCs w:val="26"/>
        </w:rPr>
        <w:t xml:space="preserve"> is a setting which</w:t>
      </w:r>
      <w:r>
        <w:rPr>
          <w:rFonts w:ascii="Times New Roman" w:hAnsi="Times New Roman" w:cs="Times New Roman"/>
          <w:color w:val="000000"/>
          <w:sz w:val="26"/>
          <w:szCs w:val="26"/>
        </w:rPr>
        <w:t xml:space="preserve"> is considered one of the most important elements in the process of education</w:t>
      </w:r>
      <w:r w:rsidR="001B0DC7">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id w:val="2339595"/>
          <w:citation/>
        </w:sdtPr>
        <w:sdtContent>
          <w:r w:rsidR="00327120">
            <w:rPr>
              <w:rFonts w:ascii="Times New Roman" w:hAnsi="Times New Roman" w:cs="Times New Roman"/>
              <w:color w:val="000000"/>
              <w:sz w:val="26"/>
              <w:szCs w:val="26"/>
            </w:rPr>
            <w:fldChar w:fldCharType="begin"/>
          </w:r>
          <w:r w:rsidR="001B0DC7">
            <w:rPr>
              <w:rFonts w:ascii="Times New Roman" w:hAnsi="Times New Roman" w:cs="Times New Roman"/>
              <w:color w:val="000000"/>
              <w:sz w:val="26"/>
              <w:szCs w:val="26"/>
            </w:rPr>
            <w:instrText xml:space="preserve"> CITATION Jer07 \l 1033 </w:instrText>
          </w:r>
          <w:r w:rsidR="00327120">
            <w:rPr>
              <w:rFonts w:ascii="Times New Roman" w:hAnsi="Times New Roman" w:cs="Times New Roman"/>
              <w:color w:val="000000"/>
              <w:sz w:val="26"/>
              <w:szCs w:val="26"/>
            </w:rPr>
            <w:fldChar w:fldCharType="separate"/>
          </w:r>
          <w:r w:rsidR="00D80687" w:rsidRPr="00D80687">
            <w:rPr>
              <w:rFonts w:ascii="Times New Roman" w:hAnsi="Times New Roman" w:cs="Times New Roman"/>
              <w:noProof/>
              <w:color w:val="000000"/>
              <w:sz w:val="26"/>
              <w:szCs w:val="26"/>
            </w:rPr>
            <w:t>(Harmer, 2007)</w:t>
          </w:r>
          <w:r w:rsidR="00327120">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 xml:space="preserve">. </w:t>
      </w:r>
      <w:r w:rsidR="00293591">
        <w:rPr>
          <w:rFonts w:ascii="Times New Roman" w:hAnsi="Times New Roman" w:cs="Times New Roman"/>
          <w:color w:val="000000"/>
          <w:sz w:val="26"/>
          <w:szCs w:val="26"/>
        </w:rPr>
        <w:t>McDonough and Shaw (1998)</w:t>
      </w:r>
      <w:r w:rsidR="001B0DC7">
        <w:rPr>
          <w:rFonts w:ascii="Times New Roman" w:hAnsi="Times New Roman" w:cs="Times New Roman"/>
          <w:color w:val="000000"/>
          <w:sz w:val="26"/>
          <w:szCs w:val="26"/>
        </w:rPr>
        <w:t xml:space="preserve"> showed the importance of coursebooks in </w:t>
      </w:r>
      <w:r w:rsidR="006361F6">
        <w:rPr>
          <w:rFonts w:ascii="Times New Roman" w:hAnsi="Times New Roman" w:cs="Times New Roman"/>
          <w:color w:val="000000"/>
          <w:sz w:val="26"/>
          <w:szCs w:val="26"/>
        </w:rPr>
        <w:t>materials</w:t>
      </w:r>
      <w:r w:rsidR="003C3785">
        <w:rPr>
          <w:rFonts w:ascii="Times New Roman" w:hAnsi="Times New Roman" w:cs="Times New Roman"/>
          <w:color w:val="000000"/>
          <w:sz w:val="26"/>
          <w:szCs w:val="26"/>
        </w:rPr>
        <w:t xml:space="preserve"> design</w:t>
      </w:r>
      <w:r w:rsidR="001B0DC7">
        <w:rPr>
          <w:rFonts w:ascii="Times New Roman" w:hAnsi="Times New Roman" w:cs="Times New Roman"/>
          <w:color w:val="000000"/>
          <w:sz w:val="26"/>
          <w:szCs w:val="26"/>
        </w:rPr>
        <w:t xml:space="preserve">, and emphasizes </w:t>
      </w:r>
      <w:r w:rsidR="001266F2">
        <w:rPr>
          <w:rFonts w:ascii="Times New Roman" w:hAnsi="Times New Roman" w:cs="Times New Roman"/>
          <w:color w:val="000000"/>
          <w:sz w:val="26"/>
          <w:szCs w:val="26"/>
        </w:rPr>
        <w:t xml:space="preserve">the choice and </w:t>
      </w:r>
      <w:r w:rsidR="001B0DC7">
        <w:rPr>
          <w:rFonts w:ascii="Times New Roman" w:hAnsi="Times New Roman" w:cs="Times New Roman"/>
          <w:color w:val="000000"/>
          <w:sz w:val="26"/>
          <w:szCs w:val="26"/>
        </w:rPr>
        <w:t>evaluation</w:t>
      </w:r>
      <w:r w:rsidR="001266F2">
        <w:rPr>
          <w:rFonts w:ascii="Times New Roman" w:hAnsi="Times New Roman" w:cs="Times New Roman"/>
          <w:color w:val="000000"/>
          <w:sz w:val="26"/>
          <w:szCs w:val="26"/>
        </w:rPr>
        <w:t xml:space="preserve"> of coursebooks</w:t>
      </w:r>
      <w:r w:rsidR="001B0DC7">
        <w:rPr>
          <w:rFonts w:ascii="Times New Roman" w:hAnsi="Times New Roman" w:cs="Times New Roman"/>
          <w:color w:val="000000"/>
          <w:sz w:val="26"/>
          <w:szCs w:val="26"/>
        </w:rPr>
        <w:t xml:space="preserve"> </w:t>
      </w:r>
      <w:r w:rsidR="0079469D">
        <w:rPr>
          <w:rFonts w:ascii="Times New Roman" w:hAnsi="Times New Roman" w:cs="Times New Roman"/>
          <w:color w:val="000000"/>
          <w:sz w:val="26"/>
          <w:szCs w:val="26"/>
        </w:rPr>
        <w:t xml:space="preserve">. </w:t>
      </w:r>
    </w:p>
    <w:p w:rsidR="001420AC" w:rsidRPr="005C5F6F" w:rsidRDefault="00BD1177" w:rsidP="00EB67D9">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English has taught in Ly Tu Trong College of Ho Chi Minh City</w:t>
      </w:r>
      <w:r w:rsidR="001420AC">
        <w:rPr>
          <w:rFonts w:ascii="Times New Roman" w:hAnsi="Times New Roman" w:cs="Times New Roman"/>
          <w:color w:val="000000"/>
          <w:sz w:val="26"/>
          <w:szCs w:val="26"/>
        </w:rPr>
        <w:t xml:space="preserve"> (LTTC)</w:t>
      </w:r>
      <w:r>
        <w:rPr>
          <w:rFonts w:ascii="Times New Roman" w:hAnsi="Times New Roman" w:cs="Times New Roman"/>
          <w:color w:val="000000"/>
          <w:sz w:val="26"/>
          <w:szCs w:val="26"/>
        </w:rPr>
        <w:t xml:space="preserve"> since 1980s. To fit in with the training objectives </w:t>
      </w:r>
      <w:r w:rsidR="00C657CB">
        <w:rPr>
          <w:rFonts w:ascii="Times New Roman" w:hAnsi="Times New Roman" w:cs="Times New Roman"/>
          <w:color w:val="000000"/>
          <w:sz w:val="26"/>
          <w:szCs w:val="26"/>
        </w:rPr>
        <w:t xml:space="preserve">along with the needs of students, </w:t>
      </w:r>
      <w:r>
        <w:rPr>
          <w:rFonts w:ascii="Times New Roman" w:hAnsi="Times New Roman" w:cs="Times New Roman"/>
          <w:color w:val="000000"/>
          <w:sz w:val="26"/>
          <w:szCs w:val="26"/>
        </w:rPr>
        <w:t>English course books for non-English major stud</w:t>
      </w:r>
      <w:r w:rsidR="00211A31">
        <w:rPr>
          <w:rFonts w:ascii="Times New Roman" w:hAnsi="Times New Roman" w:cs="Times New Roman"/>
          <w:color w:val="000000"/>
          <w:sz w:val="26"/>
          <w:szCs w:val="26"/>
        </w:rPr>
        <w:t>ents have been changed from time to time</w:t>
      </w:r>
      <w:r w:rsidR="00C657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C657CB">
        <w:rPr>
          <w:rFonts w:ascii="Times New Roman" w:hAnsi="Times New Roman" w:cs="Times New Roman"/>
          <w:color w:val="000000"/>
          <w:sz w:val="26"/>
          <w:szCs w:val="26"/>
        </w:rPr>
        <w:t xml:space="preserve">Before 2015, the materials which </w:t>
      </w:r>
      <w:r w:rsidR="00211A31">
        <w:rPr>
          <w:rFonts w:ascii="Times New Roman" w:hAnsi="Times New Roman" w:cs="Times New Roman"/>
          <w:color w:val="000000"/>
          <w:sz w:val="26"/>
          <w:szCs w:val="26"/>
        </w:rPr>
        <w:t xml:space="preserve">were </w:t>
      </w:r>
      <w:r w:rsidR="00C657CB">
        <w:rPr>
          <w:rFonts w:ascii="Times New Roman" w:hAnsi="Times New Roman" w:cs="Times New Roman"/>
          <w:color w:val="000000"/>
          <w:sz w:val="26"/>
          <w:szCs w:val="26"/>
        </w:rPr>
        <w:t>used to teach for non-major English students at LTT</w:t>
      </w:r>
      <w:r w:rsidR="008C3BFC">
        <w:rPr>
          <w:rFonts w:ascii="Times New Roman" w:hAnsi="Times New Roman" w:cs="Times New Roman"/>
          <w:color w:val="000000"/>
          <w:sz w:val="26"/>
          <w:szCs w:val="26"/>
        </w:rPr>
        <w:t xml:space="preserve">C </w:t>
      </w:r>
      <w:r w:rsidR="001266F2">
        <w:rPr>
          <w:rFonts w:ascii="Times New Roman" w:hAnsi="Times New Roman" w:cs="Times New Roman"/>
          <w:color w:val="000000"/>
          <w:sz w:val="26"/>
          <w:szCs w:val="26"/>
        </w:rPr>
        <w:t xml:space="preserve">was </w:t>
      </w:r>
      <w:r w:rsidR="00C657CB">
        <w:rPr>
          <w:rFonts w:ascii="Times New Roman" w:hAnsi="Times New Roman" w:cs="Times New Roman"/>
          <w:color w:val="000000"/>
          <w:sz w:val="26"/>
          <w:szCs w:val="26"/>
        </w:rPr>
        <w:t>an edited collection from various sources</w:t>
      </w:r>
      <w:r w:rsidR="008C3BFC">
        <w:rPr>
          <w:rFonts w:ascii="Times New Roman" w:hAnsi="Times New Roman" w:cs="Times New Roman"/>
          <w:color w:val="000000"/>
          <w:sz w:val="26"/>
          <w:szCs w:val="26"/>
        </w:rPr>
        <w:t>.</w:t>
      </w:r>
      <w:r w:rsidR="008C3BFC" w:rsidRPr="008C3BFC">
        <w:rPr>
          <w:rFonts w:ascii="Times New Roman" w:hAnsi="Times New Roman" w:cs="Times New Roman"/>
          <w:i/>
          <w:color w:val="000000"/>
          <w:sz w:val="26"/>
          <w:szCs w:val="26"/>
        </w:rPr>
        <w:t xml:space="preserve"> </w:t>
      </w:r>
      <w:r w:rsidR="004D6A96" w:rsidRPr="004D6A96">
        <w:rPr>
          <w:rFonts w:ascii="Times New Roman" w:hAnsi="Times New Roman" w:cs="Times New Roman"/>
          <w:sz w:val="26"/>
          <w:szCs w:val="26"/>
        </w:rPr>
        <w:t>The textbook titled</w:t>
      </w:r>
      <w:r w:rsidR="004D6A96" w:rsidRPr="004D6A96">
        <w:rPr>
          <w:rFonts w:ascii="Times New Roman" w:hAnsi="Times New Roman" w:cs="Times New Roman"/>
          <w:i/>
          <w:sz w:val="26"/>
          <w:szCs w:val="26"/>
        </w:rPr>
        <w:t xml:space="preserve"> English for the Fashion Industry </w:t>
      </w:r>
      <w:r w:rsidR="004D6A96" w:rsidRPr="004D6A96">
        <w:rPr>
          <w:rFonts w:ascii="Times New Roman" w:hAnsi="Times New Roman" w:cs="Times New Roman"/>
          <w:sz w:val="26"/>
          <w:szCs w:val="26"/>
        </w:rPr>
        <w:t>written by Mary E. Ward (2012)</w:t>
      </w:r>
      <w:r w:rsidR="004D6A96">
        <w:rPr>
          <w:rFonts w:ascii="Times New Roman" w:hAnsi="Times New Roman" w:cs="Times New Roman"/>
          <w:sz w:val="26"/>
          <w:szCs w:val="26"/>
        </w:rPr>
        <w:t xml:space="preserve"> has been used as an official textbook for the second-year students of the garment and fashion department since the school year 2016. To join the course of using the </w:t>
      </w:r>
      <w:r w:rsidR="00A4228B">
        <w:rPr>
          <w:rFonts w:ascii="Times New Roman" w:hAnsi="Times New Roman" w:cs="Times New Roman"/>
          <w:sz w:val="26"/>
          <w:szCs w:val="26"/>
        </w:rPr>
        <w:t xml:space="preserve">course </w:t>
      </w:r>
      <w:r w:rsidR="004D6A96">
        <w:rPr>
          <w:rFonts w:ascii="Times New Roman" w:hAnsi="Times New Roman" w:cs="Times New Roman"/>
          <w:sz w:val="26"/>
          <w:szCs w:val="26"/>
        </w:rPr>
        <w:t xml:space="preserve">book </w:t>
      </w:r>
      <w:r w:rsidR="005C5F6F" w:rsidRPr="004D6A96">
        <w:rPr>
          <w:rFonts w:ascii="Times New Roman" w:hAnsi="Times New Roman" w:cs="Times New Roman"/>
          <w:i/>
          <w:sz w:val="26"/>
          <w:szCs w:val="26"/>
        </w:rPr>
        <w:t>English for the Fashion Industry</w:t>
      </w:r>
      <w:r w:rsidR="005C5F6F">
        <w:rPr>
          <w:rFonts w:ascii="Times New Roman" w:hAnsi="Times New Roman" w:cs="Times New Roman"/>
          <w:i/>
          <w:sz w:val="26"/>
          <w:szCs w:val="26"/>
        </w:rPr>
        <w:t xml:space="preserve">, </w:t>
      </w:r>
      <w:r w:rsidR="005C5F6F">
        <w:rPr>
          <w:rFonts w:ascii="Times New Roman" w:hAnsi="Times New Roman" w:cs="Times New Roman"/>
          <w:sz w:val="26"/>
          <w:szCs w:val="26"/>
        </w:rPr>
        <w:t xml:space="preserve">students have to take part in two courses English 1 and English 2 or called English basic. </w:t>
      </w:r>
    </w:p>
    <w:p w:rsidR="00EA3771" w:rsidRPr="00EA3771" w:rsidRDefault="00EA3771" w:rsidP="00EB67D9">
      <w:pPr>
        <w:autoSpaceDE w:val="0"/>
        <w:autoSpaceDN w:val="0"/>
        <w:adjustRightInd w:val="0"/>
        <w:spacing w:after="0" w:line="360" w:lineRule="auto"/>
        <w:rPr>
          <w:rFonts w:ascii="Times New Roman" w:hAnsi="Times New Roman" w:cs="Times New Roman"/>
          <w:color w:val="000000"/>
          <w:sz w:val="26"/>
          <w:szCs w:val="26"/>
        </w:rPr>
      </w:pPr>
    </w:p>
    <w:p w:rsidR="001C39A8" w:rsidRPr="00396829" w:rsidRDefault="001C39A8" w:rsidP="00EB67D9">
      <w:pPr>
        <w:pStyle w:val="ListParagraph"/>
        <w:numPr>
          <w:ilvl w:val="1"/>
          <w:numId w:val="3"/>
        </w:numPr>
        <w:autoSpaceDE w:val="0"/>
        <w:autoSpaceDN w:val="0"/>
        <w:adjustRightInd w:val="0"/>
        <w:spacing w:after="0" w:line="360" w:lineRule="auto"/>
        <w:rPr>
          <w:rFonts w:ascii="Times New Roman" w:hAnsi="Times New Roman" w:cs="Times New Roman"/>
          <w:b/>
          <w:color w:val="000000"/>
          <w:sz w:val="26"/>
          <w:szCs w:val="26"/>
        </w:rPr>
      </w:pPr>
      <w:r w:rsidRPr="00396829">
        <w:rPr>
          <w:rFonts w:ascii="Times New Roman" w:hAnsi="Times New Roman" w:cs="Times New Roman"/>
          <w:b/>
          <w:color w:val="000000"/>
          <w:sz w:val="26"/>
          <w:szCs w:val="26"/>
        </w:rPr>
        <w:t xml:space="preserve">Problem statement </w:t>
      </w:r>
    </w:p>
    <w:p w:rsidR="00E966D6" w:rsidRPr="0011494F" w:rsidRDefault="00211A31" w:rsidP="005D406C">
      <w:pPr>
        <w:autoSpaceDE w:val="0"/>
        <w:autoSpaceDN w:val="0"/>
        <w:adjustRightInd w:val="0"/>
        <w:spacing w:after="0" w:line="360" w:lineRule="auto"/>
        <w:rPr>
          <w:rFonts w:ascii="Times New Roman" w:hAnsi="Times New Roman" w:cs="Times New Roman"/>
          <w:color w:val="000000"/>
          <w:sz w:val="26"/>
          <w:szCs w:val="26"/>
        </w:rPr>
      </w:pPr>
      <w:r w:rsidRPr="005D406C">
        <w:rPr>
          <w:rFonts w:ascii="Times New Roman" w:hAnsi="Times New Roman" w:cs="Times New Roman"/>
          <w:color w:val="000000"/>
          <w:sz w:val="26"/>
          <w:szCs w:val="26"/>
        </w:rPr>
        <w:t xml:space="preserve">Each institution has its own characteristics and requirements. By different measures, it is trying to make its educational programs progress. In order to achieve this purpose, education specialists constantly update, introduce and evaluate their </w:t>
      </w:r>
      <w:r w:rsidR="00A36005">
        <w:rPr>
          <w:rFonts w:ascii="Times New Roman" w:hAnsi="Times New Roman" w:cs="Times New Roman"/>
          <w:color w:val="000000"/>
          <w:sz w:val="26"/>
          <w:szCs w:val="26"/>
        </w:rPr>
        <w:t>course</w:t>
      </w:r>
      <w:r w:rsidRPr="005D406C">
        <w:rPr>
          <w:rFonts w:ascii="Times New Roman" w:hAnsi="Times New Roman" w:cs="Times New Roman"/>
          <w:color w:val="000000"/>
          <w:sz w:val="26"/>
          <w:szCs w:val="26"/>
        </w:rPr>
        <w:t xml:space="preserve">books. </w:t>
      </w:r>
      <w:r w:rsidR="00061475" w:rsidRPr="005D406C">
        <w:rPr>
          <w:rFonts w:ascii="Times New Roman" w:hAnsi="Times New Roman" w:cs="Times New Roman"/>
          <w:color w:val="000000"/>
          <w:sz w:val="26"/>
          <w:szCs w:val="26"/>
        </w:rPr>
        <w:t>In</w:t>
      </w:r>
      <w:r w:rsidR="00A36005">
        <w:rPr>
          <w:rFonts w:ascii="Times New Roman" w:hAnsi="Times New Roman" w:cs="Times New Roman"/>
          <w:color w:val="000000"/>
          <w:sz w:val="26"/>
          <w:szCs w:val="26"/>
        </w:rPr>
        <w:t xml:space="preserve"> every teaching context, course</w:t>
      </w:r>
      <w:r w:rsidR="00061475" w:rsidRPr="005D406C">
        <w:rPr>
          <w:rFonts w:ascii="Times New Roman" w:hAnsi="Times New Roman" w:cs="Times New Roman"/>
          <w:color w:val="000000"/>
          <w:sz w:val="26"/>
          <w:szCs w:val="26"/>
        </w:rPr>
        <w:t xml:space="preserve">books play an important role in transmitting knowledge to learners and </w:t>
      </w:r>
      <w:r w:rsidR="00A4228B" w:rsidRPr="005D406C">
        <w:rPr>
          <w:rFonts w:ascii="Times New Roman" w:hAnsi="Times New Roman" w:cs="Times New Roman"/>
          <w:color w:val="000000"/>
          <w:sz w:val="26"/>
          <w:szCs w:val="26"/>
        </w:rPr>
        <w:t xml:space="preserve">supporting </w:t>
      </w:r>
      <w:r w:rsidR="00061475" w:rsidRPr="005D406C">
        <w:rPr>
          <w:rFonts w:ascii="Times New Roman" w:hAnsi="Times New Roman" w:cs="Times New Roman"/>
          <w:color w:val="000000"/>
          <w:sz w:val="26"/>
          <w:szCs w:val="26"/>
        </w:rPr>
        <w:t xml:space="preserve">teachers </w:t>
      </w:r>
      <w:r w:rsidR="00A4228B" w:rsidRPr="005D406C">
        <w:rPr>
          <w:rFonts w:ascii="Times New Roman" w:hAnsi="Times New Roman" w:cs="Times New Roman"/>
          <w:color w:val="000000"/>
          <w:sz w:val="26"/>
          <w:szCs w:val="26"/>
        </w:rPr>
        <w:t>in their teaching responsibility.</w:t>
      </w:r>
      <w:r w:rsidR="00A36005">
        <w:rPr>
          <w:rFonts w:ascii="Times New Roman" w:hAnsi="Times New Roman" w:cs="Times New Roman"/>
          <w:color w:val="000000"/>
          <w:sz w:val="26"/>
          <w:szCs w:val="26"/>
        </w:rPr>
        <w:t xml:space="preserve"> </w:t>
      </w:r>
      <w:r w:rsidR="0011494F">
        <w:rPr>
          <w:rFonts w:ascii="Times New Roman" w:hAnsi="Times New Roman" w:cs="Times New Roman"/>
          <w:color w:val="000000"/>
          <w:sz w:val="26"/>
          <w:szCs w:val="26"/>
        </w:rPr>
        <w:t xml:space="preserve">Every material need to have authenticity; however, “authentic material is language where no concessions </w:t>
      </w:r>
      <w:r w:rsidR="0011494F">
        <w:rPr>
          <w:rFonts w:ascii="Times New Roman" w:hAnsi="Times New Roman" w:cs="Times New Roman"/>
          <w:color w:val="000000"/>
          <w:sz w:val="26"/>
          <w:szCs w:val="26"/>
        </w:rPr>
        <w:lastRenderedPageBreak/>
        <w:t>are made for foreign speakers”</w:t>
      </w:r>
      <w:sdt>
        <w:sdtPr>
          <w:rPr>
            <w:rFonts w:ascii="Times New Roman" w:hAnsi="Times New Roman" w:cs="Times New Roman"/>
            <w:color w:val="000000"/>
            <w:sz w:val="26"/>
            <w:szCs w:val="26"/>
          </w:rPr>
          <w:id w:val="2339596"/>
          <w:citation/>
        </w:sdtPr>
        <w:sdtContent>
          <w:r w:rsidR="00327120">
            <w:rPr>
              <w:rFonts w:ascii="Times New Roman" w:hAnsi="Times New Roman" w:cs="Times New Roman"/>
              <w:color w:val="000000"/>
              <w:sz w:val="26"/>
              <w:szCs w:val="26"/>
            </w:rPr>
            <w:fldChar w:fldCharType="begin"/>
          </w:r>
          <w:r w:rsidR="0011494F">
            <w:rPr>
              <w:rFonts w:ascii="Times New Roman" w:hAnsi="Times New Roman" w:cs="Times New Roman"/>
              <w:color w:val="000000"/>
              <w:sz w:val="26"/>
              <w:szCs w:val="26"/>
            </w:rPr>
            <w:instrText xml:space="preserve"> CITATION Jer07 \l 1033 </w:instrText>
          </w:r>
          <w:r w:rsidR="00327120">
            <w:rPr>
              <w:rFonts w:ascii="Times New Roman" w:hAnsi="Times New Roman" w:cs="Times New Roman"/>
              <w:color w:val="000000"/>
              <w:sz w:val="26"/>
              <w:szCs w:val="26"/>
            </w:rPr>
            <w:fldChar w:fldCharType="separate"/>
          </w:r>
          <w:r w:rsidR="00D80687">
            <w:rPr>
              <w:rFonts w:ascii="Times New Roman" w:hAnsi="Times New Roman" w:cs="Times New Roman"/>
              <w:noProof/>
              <w:color w:val="000000"/>
              <w:sz w:val="26"/>
              <w:szCs w:val="26"/>
            </w:rPr>
            <w:t xml:space="preserve"> </w:t>
          </w:r>
          <w:r w:rsidR="00D80687" w:rsidRPr="00D80687">
            <w:rPr>
              <w:rFonts w:ascii="Times New Roman" w:hAnsi="Times New Roman" w:cs="Times New Roman"/>
              <w:noProof/>
              <w:color w:val="000000"/>
              <w:sz w:val="26"/>
              <w:szCs w:val="26"/>
            </w:rPr>
            <w:t>(Harmer, 2007)</w:t>
          </w:r>
          <w:r w:rsidR="00327120">
            <w:rPr>
              <w:rFonts w:ascii="Times New Roman" w:hAnsi="Times New Roman" w:cs="Times New Roman"/>
              <w:color w:val="000000"/>
              <w:sz w:val="26"/>
              <w:szCs w:val="26"/>
            </w:rPr>
            <w:fldChar w:fldCharType="end"/>
          </w:r>
        </w:sdtContent>
      </w:sdt>
      <w:r w:rsidR="0011494F">
        <w:rPr>
          <w:rFonts w:ascii="Times New Roman" w:hAnsi="Times New Roman" w:cs="Times New Roman"/>
          <w:color w:val="000000"/>
          <w:sz w:val="26"/>
          <w:szCs w:val="26"/>
        </w:rPr>
        <w:t>. Th</w:t>
      </w:r>
      <w:r w:rsidR="00A4228B" w:rsidRPr="005D406C">
        <w:rPr>
          <w:rFonts w:ascii="Times New Roman" w:hAnsi="Times New Roman" w:cs="Times New Roman"/>
          <w:sz w:val="26"/>
          <w:szCs w:val="26"/>
        </w:rPr>
        <w:t xml:space="preserve">e course book </w:t>
      </w:r>
      <w:r w:rsidR="00A4228B" w:rsidRPr="005D406C">
        <w:rPr>
          <w:rFonts w:ascii="Times New Roman" w:hAnsi="Times New Roman" w:cs="Times New Roman"/>
          <w:i/>
          <w:sz w:val="26"/>
          <w:szCs w:val="26"/>
        </w:rPr>
        <w:t>English for the Fashion Industry</w:t>
      </w:r>
      <w:r w:rsidR="00A4228B" w:rsidRPr="005D406C">
        <w:rPr>
          <w:rFonts w:ascii="Times New Roman" w:hAnsi="Times New Roman" w:cs="Times New Roman"/>
          <w:sz w:val="26"/>
          <w:szCs w:val="26"/>
        </w:rPr>
        <w:t xml:space="preserve"> for the second-year students at LTTC </w:t>
      </w:r>
      <w:r w:rsidR="0011494F">
        <w:rPr>
          <w:rFonts w:ascii="Times New Roman" w:hAnsi="Times New Roman" w:cs="Times New Roman"/>
          <w:sz w:val="26"/>
          <w:szCs w:val="26"/>
        </w:rPr>
        <w:t xml:space="preserve">which </w:t>
      </w:r>
      <w:r w:rsidR="00A4228B" w:rsidRPr="005D406C">
        <w:rPr>
          <w:rFonts w:ascii="Times New Roman" w:hAnsi="Times New Roman" w:cs="Times New Roman"/>
          <w:sz w:val="26"/>
          <w:szCs w:val="26"/>
        </w:rPr>
        <w:t>has been using for 2 years</w:t>
      </w:r>
      <w:r w:rsidR="0011494F">
        <w:rPr>
          <w:rFonts w:ascii="Times New Roman" w:hAnsi="Times New Roman" w:cs="Times New Roman"/>
          <w:sz w:val="26"/>
          <w:szCs w:val="26"/>
        </w:rPr>
        <w:t xml:space="preserve"> is not effective because of not assuring its authenticity.  It has</w:t>
      </w:r>
      <w:r w:rsidR="00A4228B" w:rsidRPr="005D406C">
        <w:rPr>
          <w:rFonts w:ascii="Times New Roman" w:hAnsi="Times New Roman" w:cs="Times New Roman"/>
          <w:sz w:val="26"/>
          <w:szCs w:val="26"/>
        </w:rPr>
        <w:t xml:space="preserve"> been evaluated to find out its </w:t>
      </w:r>
      <w:r w:rsidR="00A36005">
        <w:rPr>
          <w:rFonts w:ascii="Times New Roman" w:hAnsi="Times New Roman" w:cs="Times New Roman"/>
          <w:sz w:val="26"/>
          <w:szCs w:val="26"/>
        </w:rPr>
        <w:t>authenticity</w:t>
      </w:r>
      <w:r w:rsidR="00C95F14">
        <w:rPr>
          <w:rFonts w:ascii="Times New Roman" w:hAnsi="Times New Roman" w:cs="Times New Roman"/>
          <w:sz w:val="26"/>
          <w:szCs w:val="26"/>
        </w:rPr>
        <w:t xml:space="preserve"> and looking for </w:t>
      </w:r>
      <w:r w:rsidR="00A4228B" w:rsidRPr="005D406C">
        <w:rPr>
          <w:rFonts w:ascii="Times New Roman" w:hAnsi="Times New Roman" w:cs="Times New Roman"/>
          <w:sz w:val="26"/>
          <w:szCs w:val="26"/>
        </w:rPr>
        <w:t xml:space="preserve">how well it fit to </w:t>
      </w:r>
      <w:r w:rsidR="00E85F16" w:rsidRPr="005D406C">
        <w:rPr>
          <w:rFonts w:ascii="Times New Roman" w:hAnsi="Times New Roman" w:cs="Times New Roman"/>
          <w:sz w:val="26"/>
          <w:szCs w:val="26"/>
        </w:rPr>
        <w:t>learners’</w:t>
      </w:r>
      <w:r w:rsidR="00A4228B" w:rsidRPr="005D406C">
        <w:rPr>
          <w:rFonts w:ascii="Times New Roman" w:hAnsi="Times New Roman" w:cs="Times New Roman"/>
          <w:sz w:val="26"/>
          <w:szCs w:val="26"/>
        </w:rPr>
        <w:t xml:space="preserve"> requirements </w:t>
      </w:r>
      <w:r w:rsidR="00E85F16" w:rsidRPr="005D406C">
        <w:rPr>
          <w:rFonts w:ascii="Times New Roman" w:hAnsi="Times New Roman" w:cs="Times New Roman"/>
          <w:sz w:val="26"/>
          <w:szCs w:val="26"/>
        </w:rPr>
        <w:t xml:space="preserve">and the course’s goals.  </w:t>
      </w:r>
      <w:r w:rsidRPr="005D406C">
        <w:rPr>
          <w:rFonts w:ascii="Times New Roman" w:hAnsi="Times New Roman" w:cs="Times New Roman"/>
          <w:color w:val="000000"/>
          <w:sz w:val="26"/>
          <w:szCs w:val="26"/>
        </w:rPr>
        <w:br/>
      </w:r>
      <w:r w:rsidR="0070170F" w:rsidRPr="005D406C">
        <w:rPr>
          <w:rFonts w:ascii="Times New Roman" w:hAnsi="Times New Roman" w:cs="Times New Roman"/>
          <w:b/>
          <w:color w:val="000000"/>
          <w:sz w:val="26"/>
          <w:szCs w:val="26"/>
        </w:rPr>
        <w:t xml:space="preserve">1.3. </w:t>
      </w:r>
      <w:r w:rsidR="001C39A8" w:rsidRPr="005D406C">
        <w:rPr>
          <w:rFonts w:ascii="Times New Roman" w:hAnsi="Times New Roman" w:cs="Times New Roman"/>
          <w:b/>
          <w:color w:val="000000"/>
          <w:sz w:val="26"/>
          <w:szCs w:val="26"/>
        </w:rPr>
        <w:t xml:space="preserve">Review of related literature: </w:t>
      </w:r>
    </w:p>
    <w:p w:rsidR="00CE334C" w:rsidRPr="00E966D6" w:rsidRDefault="00C95F14" w:rsidP="00E966D6">
      <w:pPr>
        <w:autoSpaceDE w:val="0"/>
        <w:autoSpaceDN w:val="0"/>
        <w:adjustRightInd w:val="0"/>
        <w:spacing w:after="0" w:line="360" w:lineRule="auto"/>
        <w:rPr>
          <w:rFonts w:ascii="Times New Roman" w:hAnsi="Times New Roman" w:cs="Times New Roman"/>
          <w:color w:val="000000"/>
          <w:sz w:val="26"/>
          <w:szCs w:val="26"/>
        </w:rPr>
      </w:pPr>
      <w:r w:rsidRPr="00C95F14">
        <w:rPr>
          <w:rFonts w:ascii="Times New Roman" w:hAnsi="Times New Roman" w:cs="Times New Roman"/>
          <w:b/>
          <w:color w:val="000000"/>
          <w:sz w:val="26"/>
          <w:szCs w:val="26"/>
        </w:rPr>
        <w:t>1.3.1 Roles of coursebooks</w:t>
      </w:r>
      <w:r w:rsidRPr="00C95F14">
        <w:rPr>
          <w:rFonts w:ascii="Times New Roman" w:hAnsi="Times New Roman" w:cs="Times New Roman"/>
          <w:b/>
          <w:color w:val="000000"/>
          <w:sz w:val="26"/>
          <w:szCs w:val="26"/>
        </w:rPr>
        <w:br/>
      </w:r>
      <w:r w:rsidR="00501071" w:rsidRPr="00E966D6">
        <w:rPr>
          <w:rFonts w:ascii="Times New Roman" w:hAnsi="Times New Roman" w:cs="Times New Roman"/>
          <w:color w:val="000000"/>
          <w:sz w:val="26"/>
          <w:szCs w:val="26"/>
        </w:rPr>
        <w:t xml:space="preserve">There are four reasons for the use of coursebooks </w:t>
      </w:r>
      <w:sdt>
        <w:sdtPr>
          <w:id w:val="2276540"/>
          <w:citation/>
        </w:sdtPr>
        <w:sdtContent>
          <w:r w:rsidR="00327120" w:rsidRPr="00E966D6">
            <w:rPr>
              <w:rFonts w:ascii="Times New Roman" w:hAnsi="Times New Roman" w:cs="Times New Roman"/>
              <w:color w:val="000000"/>
              <w:sz w:val="26"/>
              <w:szCs w:val="26"/>
            </w:rPr>
            <w:fldChar w:fldCharType="begin"/>
          </w:r>
          <w:r w:rsidR="00501071" w:rsidRPr="00E966D6">
            <w:rPr>
              <w:rFonts w:ascii="Times New Roman" w:hAnsi="Times New Roman" w:cs="Times New Roman"/>
              <w:color w:val="000000"/>
              <w:sz w:val="26"/>
              <w:szCs w:val="26"/>
            </w:rPr>
            <w:instrText xml:space="preserve"> CITATION ONe82 \l 1033 </w:instrText>
          </w:r>
          <w:r w:rsidR="00327120" w:rsidRPr="00E966D6">
            <w:rPr>
              <w:rFonts w:ascii="Times New Roman" w:hAnsi="Times New Roman" w:cs="Times New Roman"/>
              <w:color w:val="000000"/>
              <w:sz w:val="26"/>
              <w:szCs w:val="26"/>
            </w:rPr>
            <w:fldChar w:fldCharType="separate"/>
          </w:r>
          <w:r w:rsidR="00D80687" w:rsidRPr="00D80687">
            <w:rPr>
              <w:rFonts w:ascii="Times New Roman" w:hAnsi="Times New Roman" w:cs="Times New Roman"/>
              <w:noProof/>
              <w:color w:val="000000"/>
              <w:sz w:val="26"/>
              <w:szCs w:val="26"/>
            </w:rPr>
            <w:t>(O'Neill, 1982)</w:t>
          </w:r>
          <w:r w:rsidR="00327120" w:rsidRPr="00E966D6">
            <w:rPr>
              <w:rFonts w:ascii="Times New Roman" w:hAnsi="Times New Roman" w:cs="Times New Roman"/>
              <w:color w:val="000000"/>
              <w:sz w:val="26"/>
              <w:szCs w:val="26"/>
            </w:rPr>
            <w:fldChar w:fldCharType="end"/>
          </w:r>
        </w:sdtContent>
      </w:sdt>
      <w:r w:rsidR="00501071" w:rsidRPr="00E966D6">
        <w:rPr>
          <w:rFonts w:ascii="Times New Roman" w:hAnsi="Times New Roman" w:cs="Times New Roman"/>
          <w:color w:val="000000"/>
          <w:sz w:val="26"/>
          <w:szCs w:val="26"/>
        </w:rPr>
        <w:t>. Firstly, Learners’</w:t>
      </w:r>
      <w:r w:rsidR="00D03580" w:rsidRPr="00E966D6">
        <w:rPr>
          <w:rFonts w:ascii="Times New Roman" w:hAnsi="Times New Roman" w:cs="Times New Roman"/>
          <w:color w:val="000000"/>
          <w:sz w:val="26"/>
          <w:szCs w:val="26"/>
        </w:rPr>
        <w:t xml:space="preserve"> needs can be provided</w:t>
      </w:r>
      <w:r w:rsidR="00501071" w:rsidRPr="00E966D6">
        <w:rPr>
          <w:rFonts w:ascii="Times New Roman" w:hAnsi="Times New Roman" w:cs="Times New Roman"/>
          <w:color w:val="000000"/>
          <w:sz w:val="26"/>
          <w:szCs w:val="26"/>
        </w:rPr>
        <w:t xml:space="preserve"> </w:t>
      </w:r>
      <w:r w:rsidR="00D03580" w:rsidRPr="00E966D6">
        <w:rPr>
          <w:rFonts w:ascii="Times New Roman" w:hAnsi="Times New Roman" w:cs="Times New Roman"/>
          <w:color w:val="000000"/>
          <w:sz w:val="26"/>
          <w:szCs w:val="26"/>
        </w:rPr>
        <w:t>in most parts of course books, although sometimes they are not specially designed for the only learners. Secondly, Learners can have their own future learning as well as review the lessons before. Thirdly,</w:t>
      </w:r>
      <w:r w:rsidR="008C696C" w:rsidRPr="00E966D6">
        <w:rPr>
          <w:rFonts w:ascii="Times New Roman" w:hAnsi="Times New Roman" w:cs="Times New Roman"/>
          <w:color w:val="000000"/>
          <w:sz w:val="26"/>
          <w:szCs w:val="26"/>
        </w:rPr>
        <w:t xml:space="preserve"> high quality materials can be supplied to learners with a reasonable price. Last but not least, appropriate coursebook can enable teachers to adapt and revise them to meet </w:t>
      </w:r>
      <w:r w:rsidR="00A00FDF" w:rsidRPr="00E966D6">
        <w:rPr>
          <w:rFonts w:ascii="Times New Roman" w:hAnsi="Times New Roman" w:cs="Times New Roman"/>
          <w:color w:val="000000"/>
          <w:sz w:val="26"/>
          <w:szCs w:val="26"/>
        </w:rPr>
        <w:t xml:space="preserve">the learners’ requirements and also encourage among teachers and students’ natural interactions. </w:t>
      </w:r>
      <w:r w:rsidR="0070170F" w:rsidRPr="00E966D6">
        <w:rPr>
          <w:rFonts w:ascii="Times New Roman" w:hAnsi="Times New Roman" w:cs="Times New Roman"/>
          <w:color w:val="000000"/>
          <w:sz w:val="26"/>
          <w:szCs w:val="26"/>
        </w:rPr>
        <w:br/>
        <w:t>According to Hutchinson and Waters (1987)</w:t>
      </w:r>
      <w:r w:rsidR="0029506A" w:rsidRPr="00E966D6">
        <w:rPr>
          <w:rFonts w:ascii="Times New Roman" w:hAnsi="Times New Roman" w:cs="Times New Roman"/>
          <w:color w:val="000000"/>
          <w:sz w:val="26"/>
          <w:szCs w:val="26"/>
        </w:rPr>
        <w:t xml:space="preserve"> cited </w:t>
      </w:r>
      <w:sdt>
        <w:sdtPr>
          <w:id w:val="1411123"/>
          <w:citation/>
        </w:sdtPr>
        <w:sdtContent>
          <w:r w:rsidR="00327120" w:rsidRPr="00E966D6">
            <w:rPr>
              <w:rFonts w:ascii="Times New Roman" w:hAnsi="Times New Roman" w:cs="Times New Roman"/>
              <w:color w:val="000000"/>
              <w:sz w:val="26"/>
              <w:szCs w:val="26"/>
            </w:rPr>
            <w:fldChar w:fldCharType="begin"/>
          </w:r>
          <w:r w:rsidR="0029506A" w:rsidRPr="00E966D6">
            <w:rPr>
              <w:rFonts w:ascii="Times New Roman" w:hAnsi="Times New Roman" w:cs="Times New Roman"/>
              <w:color w:val="000000"/>
              <w:sz w:val="26"/>
              <w:szCs w:val="26"/>
            </w:rPr>
            <w:instrText xml:space="preserve"> CITATION Bal11 \l 1033 </w:instrText>
          </w:r>
          <w:r w:rsidR="00327120" w:rsidRPr="00E966D6">
            <w:rPr>
              <w:rFonts w:ascii="Times New Roman" w:hAnsi="Times New Roman" w:cs="Times New Roman"/>
              <w:color w:val="000000"/>
              <w:sz w:val="26"/>
              <w:szCs w:val="26"/>
            </w:rPr>
            <w:fldChar w:fldCharType="separate"/>
          </w:r>
          <w:r w:rsidR="00D80687" w:rsidRPr="00D80687">
            <w:rPr>
              <w:rFonts w:ascii="Times New Roman" w:hAnsi="Times New Roman" w:cs="Times New Roman"/>
              <w:noProof/>
              <w:color w:val="000000"/>
              <w:sz w:val="26"/>
              <w:szCs w:val="26"/>
            </w:rPr>
            <w:t>(Baleghizadeh &amp; Rahimi, 2011)</w:t>
          </w:r>
          <w:r w:rsidR="00327120" w:rsidRPr="00E966D6">
            <w:rPr>
              <w:rFonts w:ascii="Times New Roman" w:hAnsi="Times New Roman" w:cs="Times New Roman"/>
              <w:color w:val="000000"/>
              <w:sz w:val="26"/>
              <w:szCs w:val="26"/>
            </w:rPr>
            <w:fldChar w:fldCharType="end"/>
          </w:r>
        </w:sdtContent>
      </w:sdt>
      <w:r w:rsidR="0070170F" w:rsidRPr="00E966D6">
        <w:rPr>
          <w:rFonts w:ascii="Times New Roman" w:hAnsi="Times New Roman" w:cs="Times New Roman"/>
          <w:color w:val="000000"/>
          <w:sz w:val="26"/>
          <w:szCs w:val="26"/>
        </w:rPr>
        <w:t xml:space="preserve">, there are six objectives for materials: Firstly, a stimulus for learning is provided. Secondly, the materials enable teachers to organize teaching and learning process. Thirdly, the materials represent natural language learning views. Next it reflects the learning task naturally. After that the materials have a very useful function in enriching the basis of teacher training. At last, models of correct and suitable language use are provided through the materials. </w:t>
      </w:r>
    </w:p>
    <w:p w:rsidR="00243BC3" w:rsidRDefault="00E54F26" w:rsidP="00BE0F75">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Richard (2001:251) has shown the role of materials that the teaching materials can be considered as learners’ major language input and as the </w:t>
      </w:r>
      <w:r w:rsidR="00216F59">
        <w:rPr>
          <w:rFonts w:ascii="Times New Roman" w:hAnsi="Times New Roman" w:cs="Times New Roman"/>
          <w:color w:val="000000"/>
          <w:sz w:val="26"/>
          <w:szCs w:val="26"/>
        </w:rPr>
        <w:t>language practice source which happens in the classroom. In the Richard’s research, the author also explains the benefits of a course book providing to the teachers such as the teachers’ instructions, a form of teacher training. Textbooks may supply learners with a main source of communication</w:t>
      </w:r>
      <w:r w:rsidR="00243BC3">
        <w:rPr>
          <w:rFonts w:ascii="Times New Roman" w:hAnsi="Times New Roman" w:cs="Times New Roman"/>
          <w:color w:val="000000"/>
          <w:sz w:val="26"/>
          <w:szCs w:val="26"/>
        </w:rPr>
        <w:t xml:space="preserve"> which have the target language.</w:t>
      </w:r>
      <w:r w:rsidR="00D85B45">
        <w:rPr>
          <w:rFonts w:ascii="Times New Roman" w:hAnsi="Times New Roman" w:cs="Times New Roman"/>
          <w:color w:val="000000"/>
          <w:sz w:val="26"/>
          <w:szCs w:val="26"/>
        </w:rPr>
        <w:br/>
      </w:r>
      <w:r w:rsidR="000354A6">
        <w:rPr>
          <w:rFonts w:ascii="Times New Roman" w:hAnsi="Times New Roman" w:cs="Times New Roman"/>
          <w:color w:val="000000"/>
          <w:sz w:val="26"/>
          <w:szCs w:val="26"/>
        </w:rPr>
        <w:lastRenderedPageBreak/>
        <w:t>According to Nunan (1988), t</w:t>
      </w:r>
      <w:r w:rsidR="005A26E5">
        <w:rPr>
          <w:rFonts w:ascii="Times New Roman" w:hAnsi="Times New Roman" w:cs="Times New Roman"/>
          <w:color w:val="000000"/>
          <w:sz w:val="26"/>
          <w:szCs w:val="26"/>
        </w:rPr>
        <w:t xml:space="preserve">extbooks help teachers to save time of designing their own supplementary materials. Teaching materials also help both inexperienced and experienced teachers with </w:t>
      </w:r>
      <w:r w:rsidR="00FD4C6D">
        <w:rPr>
          <w:rFonts w:ascii="Times New Roman" w:hAnsi="Times New Roman" w:cs="Times New Roman"/>
          <w:color w:val="000000"/>
          <w:sz w:val="26"/>
          <w:szCs w:val="26"/>
        </w:rPr>
        <w:t xml:space="preserve">available </w:t>
      </w:r>
      <w:r w:rsidR="005A26E5">
        <w:rPr>
          <w:rFonts w:ascii="Times New Roman" w:hAnsi="Times New Roman" w:cs="Times New Roman"/>
          <w:color w:val="000000"/>
          <w:sz w:val="26"/>
          <w:szCs w:val="26"/>
        </w:rPr>
        <w:t>design</w:t>
      </w:r>
      <w:r w:rsidR="00FD4C6D">
        <w:rPr>
          <w:rFonts w:ascii="Times New Roman" w:hAnsi="Times New Roman" w:cs="Times New Roman"/>
          <w:color w:val="000000"/>
          <w:sz w:val="26"/>
          <w:szCs w:val="26"/>
        </w:rPr>
        <w:t>s</w:t>
      </w:r>
      <w:r w:rsidR="005A26E5">
        <w:rPr>
          <w:rFonts w:ascii="Times New Roman" w:hAnsi="Times New Roman" w:cs="Times New Roman"/>
          <w:color w:val="000000"/>
          <w:sz w:val="26"/>
          <w:szCs w:val="26"/>
        </w:rPr>
        <w:t xml:space="preserve"> by doing teaching process as in the textbook’</w:t>
      </w:r>
      <w:r w:rsidR="00FD4C6D">
        <w:rPr>
          <w:rFonts w:ascii="Times New Roman" w:hAnsi="Times New Roman" w:cs="Times New Roman"/>
          <w:color w:val="000000"/>
          <w:sz w:val="26"/>
          <w:szCs w:val="26"/>
        </w:rPr>
        <w:t>s instruction</w:t>
      </w:r>
      <w:r w:rsidR="000354A6">
        <w:rPr>
          <w:rFonts w:ascii="Times New Roman" w:hAnsi="Times New Roman" w:cs="Times New Roman"/>
          <w:color w:val="000000"/>
          <w:sz w:val="26"/>
          <w:szCs w:val="26"/>
        </w:rPr>
        <w:t>s</w:t>
      </w:r>
      <w:r w:rsidR="00FD4C6D">
        <w:rPr>
          <w:rFonts w:ascii="Times New Roman" w:hAnsi="Times New Roman" w:cs="Times New Roman"/>
          <w:color w:val="000000"/>
          <w:sz w:val="26"/>
          <w:szCs w:val="26"/>
        </w:rPr>
        <w:t xml:space="preserve">. </w:t>
      </w:r>
    </w:p>
    <w:p w:rsidR="00A10B8D" w:rsidRDefault="00A10B8D" w:rsidP="00BE0F75">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Coursebooks are used as the basis for courses because of its advantages. A coursebook provides a clear framework</w:t>
      </w:r>
      <w:r w:rsidR="00014490">
        <w:rPr>
          <w:rFonts w:ascii="Times New Roman" w:hAnsi="Times New Roman" w:cs="Times New Roman"/>
          <w:color w:val="000000"/>
          <w:sz w:val="26"/>
          <w:szCs w:val="26"/>
        </w:rPr>
        <w:t>. The teachers can use a coursebook as a syllabus. A coursebook works as a ready-made texts and tasks. To save time, teachers use texts and learning tasks which are likely to be an suitable level for most of the class. A coursebook usually provides helpful guidance and support. And A coursebook can allow students to learn new knowledge and review and show their own progress autonomously</w:t>
      </w:r>
      <w:sdt>
        <w:sdtPr>
          <w:rPr>
            <w:rFonts w:ascii="Times New Roman" w:hAnsi="Times New Roman" w:cs="Times New Roman"/>
            <w:color w:val="000000"/>
            <w:sz w:val="26"/>
            <w:szCs w:val="26"/>
          </w:rPr>
          <w:id w:val="2276548"/>
          <w:citation/>
        </w:sdtPr>
        <w:sdtContent>
          <w:r w:rsidR="00327120">
            <w:rPr>
              <w:rFonts w:ascii="Times New Roman" w:hAnsi="Times New Roman" w:cs="Times New Roman"/>
              <w:color w:val="000000"/>
              <w:sz w:val="26"/>
              <w:szCs w:val="26"/>
            </w:rPr>
            <w:fldChar w:fldCharType="begin"/>
          </w:r>
          <w:r w:rsidR="00014490">
            <w:rPr>
              <w:rFonts w:ascii="Times New Roman" w:hAnsi="Times New Roman" w:cs="Times New Roman"/>
              <w:color w:val="000000"/>
              <w:sz w:val="26"/>
              <w:szCs w:val="26"/>
            </w:rPr>
            <w:instrText xml:space="preserve"> CITATION UrP12 \p 198 \l 1033  </w:instrText>
          </w:r>
          <w:r w:rsidR="00327120">
            <w:rPr>
              <w:rFonts w:ascii="Times New Roman" w:hAnsi="Times New Roman" w:cs="Times New Roman"/>
              <w:color w:val="000000"/>
              <w:sz w:val="26"/>
              <w:szCs w:val="26"/>
            </w:rPr>
            <w:fldChar w:fldCharType="separate"/>
          </w:r>
          <w:r w:rsidR="00D80687">
            <w:rPr>
              <w:rFonts w:ascii="Times New Roman" w:hAnsi="Times New Roman" w:cs="Times New Roman"/>
              <w:noProof/>
              <w:color w:val="000000"/>
              <w:sz w:val="26"/>
              <w:szCs w:val="26"/>
            </w:rPr>
            <w:t xml:space="preserve"> </w:t>
          </w:r>
          <w:r w:rsidR="00D80687" w:rsidRPr="00D80687">
            <w:rPr>
              <w:rFonts w:ascii="Times New Roman" w:hAnsi="Times New Roman" w:cs="Times New Roman"/>
              <w:noProof/>
              <w:color w:val="000000"/>
              <w:sz w:val="26"/>
              <w:szCs w:val="26"/>
            </w:rPr>
            <w:t>(Ur, 2012, p. 198)</w:t>
          </w:r>
          <w:r w:rsidR="00327120">
            <w:rPr>
              <w:rFonts w:ascii="Times New Roman" w:hAnsi="Times New Roman" w:cs="Times New Roman"/>
              <w:color w:val="000000"/>
              <w:sz w:val="26"/>
              <w:szCs w:val="26"/>
            </w:rPr>
            <w:fldChar w:fldCharType="end"/>
          </w:r>
        </w:sdtContent>
      </w:sdt>
      <w:r w:rsidR="00014490">
        <w:rPr>
          <w:rFonts w:ascii="Times New Roman" w:hAnsi="Times New Roman" w:cs="Times New Roman"/>
          <w:color w:val="000000"/>
          <w:sz w:val="26"/>
          <w:szCs w:val="26"/>
        </w:rPr>
        <w:t>.</w:t>
      </w:r>
    </w:p>
    <w:p w:rsidR="006374F5" w:rsidRDefault="00C95F14" w:rsidP="00C95F14">
      <w:pPr>
        <w:autoSpaceDE w:val="0"/>
        <w:autoSpaceDN w:val="0"/>
        <w:adjustRightInd w:val="0"/>
        <w:spacing w:after="0" w:line="360" w:lineRule="auto"/>
        <w:rPr>
          <w:rFonts w:ascii="Times New Roman" w:hAnsi="Times New Roman" w:cs="Times New Roman"/>
          <w:color w:val="000000"/>
          <w:sz w:val="26"/>
          <w:szCs w:val="26"/>
        </w:rPr>
      </w:pPr>
      <w:r w:rsidRPr="00C95F14">
        <w:rPr>
          <w:rFonts w:ascii="Times New Roman" w:hAnsi="Times New Roman" w:cs="Times New Roman"/>
          <w:b/>
          <w:color w:val="000000"/>
          <w:sz w:val="26"/>
          <w:szCs w:val="26"/>
        </w:rPr>
        <w:t xml:space="preserve">1.3.1.1 Materials </w:t>
      </w:r>
      <w:r w:rsidRPr="00C95F14">
        <w:rPr>
          <w:rFonts w:ascii="Times New Roman" w:hAnsi="Times New Roman" w:cs="Times New Roman"/>
          <w:b/>
          <w:color w:val="000000"/>
          <w:sz w:val="26"/>
          <w:szCs w:val="26"/>
        </w:rPr>
        <w:br/>
      </w:r>
      <w:r>
        <w:rPr>
          <w:rFonts w:ascii="Times New Roman" w:hAnsi="Times New Roman" w:cs="Times New Roman"/>
          <w:color w:val="000000"/>
          <w:sz w:val="26"/>
          <w:szCs w:val="26"/>
        </w:rPr>
        <w:t xml:space="preserve">Tomlinson (1998) defines: “Materials are anything which is used to help to teach language learners. Materials can be in the form of a textbook, a workbook, a cassette, a CD-Rom, a video, a photocopied, a handout, a newspaper, a paragraph written on a whiteboard: anything which presents or informs about the language being learned” (p.xi). </w:t>
      </w:r>
      <w:r w:rsidR="006374F5">
        <w:rPr>
          <w:rFonts w:ascii="Times New Roman" w:hAnsi="Times New Roman" w:cs="Times New Roman"/>
          <w:color w:val="000000"/>
          <w:sz w:val="26"/>
          <w:szCs w:val="26"/>
        </w:rPr>
        <w:t>Agreement with the linguists above, Tomlinson (1998) presents that the materials should help learners: to feel ease and develop confidence.</w:t>
      </w:r>
      <w:r w:rsidR="00A10B8D">
        <w:rPr>
          <w:rFonts w:ascii="Times New Roman" w:hAnsi="Times New Roman" w:cs="Times New Roman"/>
          <w:color w:val="000000"/>
          <w:sz w:val="26"/>
          <w:szCs w:val="26"/>
        </w:rPr>
        <w:t xml:space="preserve"> Teaching points should be perceived by learners as relevant and useful.</w:t>
      </w:r>
    </w:p>
    <w:p w:rsidR="00C95F14" w:rsidRDefault="00C95F14" w:rsidP="00C95F14">
      <w:pPr>
        <w:autoSpaceDE w:val="0"/>
        <w:autoSpaceDN w:val="0"/>
        <w:adjustRightInd w:val="0"/>
        <w:spacing w:after="0" w:line="360" w:lineRule="auto"/>
        <w:rPr>
          <w:rFonts w:ascii="Times New Roman" w:hAnsi="Times New Roman" w:cs="Times New Roman"/>
          <w:b/>
          <w:color w:val="000000"/>
          <w:sz w:val="26"/>
          <w:szCs w:val="26"/>
        </w:rPr>
      </w:pPr>
      <w:r w:rsidRPr="00C95F14">
        <w:rPr>
          <w:rFonts w:ascii="Times New Roman" w:hAnsi="Times New Roman" w:cs="Times New Roman"/>
          <w:b/>
          <w:color w:val="000000"/>
          <w:sz w:val="26"/>
          <w:szCs w:val="26"/>
        </w:rPr>
        <w:t>1.3.1.2 Textbooks</w:t>
      </w:r>
    </w:p>
    <w:p w:rsidR="00850ECC" w:rsidRDefault="00195DC6" w:rsidP="00C95F14">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Textbooks are things such as reading, writing, listening, speaking, and grammar textbooks. They have many advantages following, they: provide structure and a syllabus for a program; help standardize instruction</w:t>
      </w:r>
      <w:r w:rsidR="00674010">
        <w:rPr>
          <w:rFonts w:ascii="Times New Roman" w:hAnsi="Times New Roman" w:cs="Times New Roman"/>
          <w:color w:val="000000"/>
          <w:sz w:val="26"/>
          <w:szCs w:val="26"/>
        </w:rPr>
        <w:t>; maintain quality; provide a variety of learning resources; provide effective language models and input. Besides, textbooks are efficient, visually appealing, and can train teachers</w:t>
      </w:r>
      <w:sdt>
        <w:sdtPr>
          <w:rPr>
            <w:rFonts w:ascii="Times New Roman" w:hAnsi="Times New Roman" w:cs="Times New Roman"/>
            <w:color w:val="000000"/>
            <w:sz w:val="26"/>
            <w:szCs w:val="26"/>
          </w:rPr>
          <w:id w:val="2339599"/>
          <w:citation/>
        </w:sdtPr>
        <w:sdtContent>
          <w:r w:rsidR="00327120">
            <w:rPr>
              <w:rFonts w:ascii="Times New Roman" w:hAnsi="Times New Roman" w:cs="Times New Roman"/>
              <w:color w:val="000000"/>
              <w:sz w:val="26"/>
              <w:szCs w:val="26"/>
            </w:rPr>
            <w:fldChar w:fldCharType="begin"/>
          </w:r>
          <w:r w:rsidR="00674010">
            <w:rPr>
              <w:rFonts w:ascii="Times New Roman" w:hAnsi="Times New Roman" w:cs="Times New Roman"/>
              <w:color w:val="000000"/>
              <w:sz w:val="26"/>
              <w:szCs w:val="26"/>
            </w:rPr>
            <w:instrText xml:space="preserve"> CITATION Jac06 \l 1033 </w:instrText>
          </w:r>
          <w:r w:rsidR="00327120">
            <w:rPr>
              <w:rFonts w:ascii="Times New Roman" w:hAnsi="Times New Roman" w:cs="Times New Roman"/>
              <w:color w:val="000000"/>
              <w:sz w:val="26"/>
              <w:szCs w:val="26"/>
            </w:rPr>
            <w:fldChar w:fldCharType="separate"/>
          </w:r>
          <w:r w:rsidR="00D80687">
            <w:rPr>
              <w:rFonts w:ascii="Times New Roman" w:hAnsi="Times New Roman" w:cs="Times New Roman"/>
              <w:noProof/>
              <w:color w:val="000000"/>
              <w:sz w:val="26"/>
              <w:szCs w:val="26"/>
            </w:rPr>
            <w:t xml:space="preserve"> </w:t>
          </w:r>
          <w:r w:rsidR="00D80687" w:rsidRPr="00D80687">
            <w:rPr>
              <w:rFonts w:ascii="Times New Roman" w:hAnsi="Times New Roman" w:cs="Times New Roman"/>
              <w:noProof/>
              <w:color w:val="000000"/>
              <w:sz w:val="26"/>
              <w:szCs w:val="26"/>
            </w:rPr>
            <w:t>(Richards, 2006)</w:t>
          </w:r>
          <w:r w:rsidR="00327120">
            <w:rPr>
              <w:rFonts w:ascii="Times New Roman" w:hAnsi="Times New Roman" w:cs="Times New Roman"/>
              <w:color w:val="000000"/>
              <w:sz w:val="26"/>
              <w:szCs w:val="26"/>
            </w:rPr>
            <w:fldChar w:fldCharType="end"/>
          </w:r>
        </w:sdtContent>
      </w:sdt>
      <w:r w:rsidR="00674010">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850ECC">
        <w:rPr>
          <w:rFonts w:ascii="Times New Roman" w:hAnsi="Times New Roman" w:cs="Times New Roman"/>
          <w:color w:val="000000"/>
          <w:sz w:val="26"/>
          <w:szCs w:val="26"/>
        </w:rPr>
        <w:t>Riazi (2003</w:t>
      </w:r>
      <w:r w:rsidR="00BD3753">
        <w:rPr>
          <w:rFonts w:ascii="Times New Roman" w:hAnsi="Times New Roman" w:cs="Times New Roman"/>
          <w:color w:val="000000"/>
          <w:sz w:val="26"/>
          <w:szCs w:val="26"/>
        </w:rPr>
        <w:t xml:space="preserve">) cited </w:t>
      </w:r>
      <w:sdt>
        <w:sdtPr>
          <w:rPr>
            <w:rFonts w:ascii="Times New Roman" w:hAnsi="Times New Roman" w:cs="Times New Roman"/>
            <w:color w:val="000000"/>
            <w:sz w:val="26"/>
            <w:szCs w:val="26"/>
          </w:rPr>
          <w:id w:val="2339597"/>
          <w:citation/>
        </w:sdtPr>
        <w:sdtContent>
          <w:r w:rsidR="00327120">
            <w:rPr>
              <w:rFonts w:ascii="Times New Roman" w:hAnsi="Times New Roman" w:cs="Times New Roman"/>
              <w:color w:val="000000"/>
              <w:sz w:val="26"/>
              <w:szCs w:val="26"/>
            </w:rPr>
            <w:fldChar w:fldCharType="begin"/>
          </w:r>
          <w:r w:rsidR="00BD3753">
            <w:rPr>
              <w:rFonts w:ascii="Times New Roman" w:hAnsi="Times New Roman" w:cs="Times New Roman"/>
              <w:color w:val="000000"/>
              <w:sz w:val="26"/>
              <w:szCs w:val="26"/>
            </w:rPr>
            <w:instrText xml:space="preserve"> CITATION Raz10 \l 1033 </w:instrText>
          </w:r>
          <w:r w:rsidR="00327120">
            <w:rPr>
              <w:rFonts w:ascii="Times New Roman" w:hAnsi="Times New Roman" w:cs="Times New Roman"/>
              <w:color w:val="000000"/>
              <w:sz w:val="26"/>
              <w:szCs w:val="26"/>
            </w:rPr>
            <w:fldChar w:fldCharType="separate"/>
          </w:r>
          <w:r w:rsidR="00D80687" w:rsidRPr="00D80687">
            <w:rPr>
              <w:rFonts w:ascii="Times New Roman" w:hAnsi="Times New Roman" w:cs="Times New Roman"/>
              <w:noProof/>
              <w:color w:val="000000"/>
              <w:sz w:val="26"/>
              <w:szCs w:val="26"/>
            </w:rPr>
            <w:t>(Razmjoo, 2010)</w:t>
          </w:r>
          <w:r w:rsidR="00327120">
            <w:rPr>
              <w:rFonts w:ascii="Times New Roman" w:hAnsi="Times New Roman" w:cs="Times New Roman"/>
              <w:color w:val="000000"/>
              <w:sz w:val="26"/>
              <w:szCs w:val="26"/>
            </w:rPr>
            <w:fldChar w:fldCharType="end"/>
          </w:r>
        </w:sdtContent>
      </w:sdt>
      <w:r w:rsidR="00BD3753">
        <w:rPr>
          <w:rFonts w:ascii="Times New Roman" w:hAnsi="Times New Roman" w:cs="Times New Roman"/>
          <w:color w:val="000000"/>
          <w:sz w:val="26"/>
          <w:szCs w:val="26"/>
        </w:rPr>
        <w:t xml:space="preserve"> says that textbooks has a very important role in teaching and learning process in classroom of foreign and second language after the teacher. </w:t>
      </w:r>
      <w:r>
        <w:rPr>
          <w:rFonts w:ascii="Times New Roman" w:hAnsi="Times New Roman" w:cs="Times New Roman"/>
          <w:color w:val="000000"/>
          <w:sz w:val="26"/>
          <w:szCs w:val="26"/>
        </w:rPr>
        <w:t xml:space="preserve">In order </w:t>
      </w:r>
      <w:r>
        <w:rPr>
          <w:rFonts w:ascii="Times New Roman" w:hAnsi="Times New Roman" w:cs="Times New Roman"/>
          <w:color w:val="000000"/>
          <w:sz w:val="26"/>
          <w:szCs w:val="26"/>
        </w:rPr>
        <w:lastRenderedPageBreak/>
        <w:t xml:space="preserve">to make the textbook turn into an effective teaching tool, teachers must know how to use a textbook well as well as how useful it is </w:t>
      </w:r>
      <w:sdt>
        <w:sdtPr>
          <w:rPr>
            <w:rFonts w:ascii="Times New Roman" w:hAnsi="Times New Roman" w:cs="Times New Roman"/>
            <w:color w:val="000000"/>
            <w:sz w:val="26"/>
            <w:szCs w:val="26"/>
          </w:rPr>
          <w:id w:val="2339598"/>
          <w:citation/>
        </w:sdtPr>
        <w:sdtContent>
          <w:r w:rsidR="00327120">
            <w:rPr>
              <w:rFonts w:ascii="Times New Roman" w:hAnsi="Times New Roman" w:cs="Times New Roman"/>
              <w:color w:val="000000"/>
              <w:sz w:val="26"/>
              <w:szCs w:val="26"/>
            </w:rPr>
            <w:fldChar w:fldCharType="begin"/>
          </w:r>
          <w:r>
            <w:rPr>
              <w:rFonts w:ascii="Times New Roman" w:hAnsi="Times New Roman" w:cs="Times New Roman"/>
              <w:color w:val="000000"/>
              <w:sz w:val="26"/>
              <w:szCs w:val="26"/>
            </w:rPr>
            <w:instrText xml:space="preserve"> CITATION Raz10 \l 1033 </w:instrText>
          </w:r>
          <w:r w:rsidR="00327120">
            <w:rPr>
              <w:rFonts w:ascii="Times New Roman" w:hAnsi="Times New Roman" w:cs="Times New Roman"/>
              <w:color w:val="000000"/>
              <w:sz w:val="26"/>
              <w:szCs w:val="26"/>
            </w:rPr>
            <w:fldChar w:fldCharType="separate"/>
          </w:r>
          <w:r w:rsidR="00D80687" w:rsidRPr="00D80687">
            <w:rPr>
              <w:rFonts w:ascii="Times New Roman" w:hAnsi="Times New Roman" w:cs="Times New Roman"/>
              <w:noProof/>
              <w:color w:val="000000"/>
              <w:sz w:val="26"/>
              <w:szCs w:val="26"/>
            </w:rPr>
            <w:t>(Razmjoo, 2010)</w:t>
          </w:r>
          <w:r w:rsidR="00327120">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 xml:space="preserve">.  </w:t>
      </w:r>
    </w:p>
    <w:p w:rsidR="002D77C3" w:rsidRPr="00693863" w:rsidRDefault="00674010" w:rsidP="00744421">
      <w:pPr>
        <w:autoSpaceDE w:val="0"/>
        <w:autoSpaceDN w:val="0"/>
        <w:adjustRightInd w:val="0"/>
        <w:spacing w:after="0" w:line="360" w:lineRule="auto"/>
        <w:rPr>
          <w:rFonts w:ascii="Times New Roman" w:hAnsi="Times New Roman" w:cs="Times New Roman"/>
          <w:b/>
          <w:color w:val="000000"/>
          <w:sz w:val="26"/>
          <w:szCs w:val="26"/>
        </w:rPr>
      </w:pPr>
      <w:r>
        <w:rPr>
          <w:rFonts w:ascii="Times New Roman" w:hAnsi="Times New Roman" w:cs="Times New Roman"/>
          <w:color w:val="000000"/>
          <w:sz w:val="26"/>
          <w:szCs w:val="26"/>
        </w:rPr>
        <w:t>1.3.2 Coursebook for non-English major students</w:t>
      </w:r>
      <w:r w:rsidR="00E80AA3">
        <w:rPr>
          <w:rFonts w:ascii="Times New Roman" w:hAnsi="Times New Roman" w:cs="Times New Roman"/>
          <w:color w:val="000000"/>
          <w:sz w:val="26"/>
          <w:szCs w:val="26"/>
        </w:rPr>
        <w:br/>
      </w:r>
      <w:r w:rsidR="00E80AA3" w:rsidRPr="00693863">
        <w:rPr>
          <w:rFonts w:ascii="Times New Roman" w:hAnsi="Times New Roman" w:cs="Times New Roman"/>
          <w:b/>
          <w:color w:val="000000"/>
          <w:sz w:val="26"/>
          <w:szCs w:val="26"/>
        </w:rPr>
        <w:t>1.3.2.1 Non-major English students’ needs</w:t>
      </w:r>
      <w:r w:rsidR="00E80AA3" w:rsidRPr="00693863">
        <w:rPr>
          <w:rFonts w:ascii="Times New Roman" w:hAnsi="Times New Roman" w:cs="Times New Roman"/>
          <w:color w:val="000000"/>
          <w:sz w:val="26"/>
          <w:szCs w:val="26"/>
        </w:rPr>
        <w:br/>
      </w:r>
      <w:r w:rsidR="00E80AA3" w:rsidRPr="00744421">
        <w:rPr>
          <w:rFonts w:ascii="Times New Roman" w:hAnsi="Times New Roman" w:cs="Times New Roman"/>
          <w:color w:val="000000"/>
          <w:sz w:val="26"/>
          <w:szCs w:val="26"/>
        </w:rPr>
        <w:t>According to Chairat (2015)</w:t>
      </w:r>
      <w:r w:rsidR="00744421" w:rsidRPr="00744421">
        <w:rPr>
          <w:rFonts w:ascii="Times New Roman" w:hAnsi="Times New Roman" w:cs="Times New Roman"/>
          <w:color w:val="000000"/>
          <w:sz w:val="26"/>
          <w:szCs w:val="26"/>
        </w:rPr>
        <w:t xml:space="preserve"> exposes that non-English major students are highly interest in learning English. They understand the importance of understanding of </w:t>
      </w:r>
      <w:r w:rsidR="00744421" w:rsidRPr="00744421">
        <w:rPr>
          <w:rFonts w:ascii="Times New Roman" w:hAnsi="Times New Roman" w:cs="Times New Roman"/>
          <w:sz w:val="26"/>
          <w:szCs w:val="26"/>
        </w:rPr>
        <w:t xml:space="preserve">English language in university program, and have positive attitudes towards learning the English language. And they also hope that English skills </w:t>
      </w:r>
      <w:r w:rsidR="00744421">
        <w:rPr>
          <w:rFonts w:ascii="Times New Roman" w:hAnsi="Times New Roman" w:cs="Times New Roman"/>
          <w:sz w:val="26"/>
          <w:szCs w:val="26"/>
        </w:rPr>
        <w:t xml:space="preserve">can support them </w:t>
      </w:r>
      <w:r w:rsidR="00744421" w:rsidRPr="00744421">
        <w:rPr>
          <w:rFonts w:ascii="Times New Roman" w:hAnsi="Times New Roman" w:cs="Times New Roman"/>
          <w:sz w:val="26"/>
          <w:szCs w:val="26"/>
        </w:rPr>
        <w:t xml:space="preserve">in both pursuits </w:t>
      </w:r>
      <w:r w:rsidR="00744421">
        <w:rPr>
          <w:rFonts w:ascii="Times New Roman" w:hAnsi="Times New Roman" w:cs="Times New Roman"/>
          <w:sz w:val="26"/>
          <w:szCs w:val="26"/>
        </w:rPr>
        <w:t>of future education and occupation</w:t>
      </w:r>
      <w:r w:rsidR="00744421" w:rsidRPr="00744421">
        <w:rPr>
          <w:rFonts w:ascii="Times New Roman" w:hAnsi="Times New Roman" w:cs="Times New Roman"/>
          <w:sz w:val="26"/>
          <w:szCs w:val="26"/>
        </w:rPr>
        <w:t xml:space="preserve"> success</w:t>
      </w:r>
      <w:r w:rsidR="00744421">
        <w:rPr>
          <w:rFonts w:ascii="Times New Roman" w:hAnsi="Times New Roman" w:cs="Times New Roman"/>
          <w:sz w:val="26"/>
          <w:szCs w:val="26"/>
        </w:rPr>
        <w:t xml:space="preserve">fully. </w:t>
      </w:r>
      <w:r w:rsidR="00744421">
        <w:rPr>
          <w:rFonts w:ascii="Times New Roman" w:hAnsi="Times New Roman" w:cs="Times New Roman"/>
          <w:sz w:val="26"/>
          <w:szCs w:val="26"/>
        </w:rPr>
        <w:br/>
      </w:r>
      <w:r w:rsidR="00744421" w:rsidRPr="00693863">
        <w:rPr>
          <w:rFonts w:ascii="Times New Roman" w:hAnsi="Times New Roman" w:cs="Times New Roman"/>
          <w:b/>
          <w:sz w:val="26"/>
          <w:szCs w:val="26"/>
        </w:rPr>
        <w:t>1.3.1.2 Framework fo</w:t>
      </w:r>
      <w:r w:rsidR="002D77C3" w:rsidRPr="00693863">
        <w:rPr>
          <w:rFonts w:ascii="Times New Roman" w:hAnsi="Times New Roman" w:cs="Times New Roman"/>
          <w:b/>
          <w:sz w:val="26"/>
          <w:szCs w:val="26"/>
        </w:rPr>
        <w:t xml:space="preserve">r design material for </w:t>
      </w:r>
      <w:r w:rsidR="00744421" w:rsidRPr="00693863">
        <w:rPr>
          <w:rFonts w:ascii="Times New Roman" w:hAnsi="Times New Roman" w:cs="Times New Roman"/>
          <w:b/>
          <w:color w:val="000000"/>
          <w:sz w:val="26"/>
          <w:szCs w:val="26"/>
        </w:rPr>
        <w:t>Non-major English students</w:t>
      </w:r>
    </w:p>
    <w:p w:rsidR="00674010" w:rsidRPr="00850ECC" w:rsidRDefault="002D77C3" w:rsidP="00C95F14">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A clear framework in any useful textbook may provide teachers and learners with knowing where they are going and what is coming next, and it also builds up a sense of structure and progress </w:t>
      </w:r>
      <w:sdt>
        <w:sdtPr>
          <w:rPr>
            <w:rFonts w:ascii="Times New Roman" w:hAnsi="Times New Roman" w:cs="Times New Roman"/>
            <w:color w:val="000000"/>
            <w:sz w:val="26"/>
            <w:szCs w:val="26"/>
          </w:rPr>
          <w:id w:val="2339601"/>
          <w:citation/>
        </w:sdtPr>
        <w:sdtContent>
          <w:r w:rsidR="00327120">
            <w:rPr>
              <w:rFonts w:ascii="Times New Roman" w:hAnsi="Times New Roman" w:cs="Times New Roman"/>
              <w:color w:val="000000"/>
              <w:sz w:val="26"/>
              <w:szCs w:val="26"/>
            </w:rPr>
            <w:fldChar w:fldCharType="begin"/>
          </w:r>
          <w:r w:rsidR="00693863">
            <w:rPr>
              <w:rFonts w:ascii="Times New Roman" w:hAnsi="Times New Roman" w:cs="Times New Roman"/>
              <w:color w:val="000000"/>
              <w:sz w:val="26"/>
              <w:szCs w:val="26"/>
            </w:rPr>
            <w:instrText xml:space="preserve"> CITATION UrP12 \l 1033 </w:instrText>
          </w:r>
          <w:r w:rsidR="00327120">
            <w:rPr>
              <w:rFonts w:ascii="Times New Roman" w:hAnsi="Times New Roman" w:cs="Times New Roman"/>
              <w:color w:val="000000"/>
              <w:sz w:val="26"/>
              <w:szCs w:val="26"/>
            </w:rPr>
            <w:fldChar w:fldCharType="separate"/>
          </w:r>
          <w:r w:rsidR="00D80687" w:rsidRPr="00D80687">
            <w:rPr>
              <w:rFonts w:ascii="Times New Roman" w:hAnsi="Times New Roman" w:cs="Times New Roman"/>
              <w:noProof/>
              <w:color w:val="000000"/>
              <w:sz w:val="26"/>
              <w:szCs w:val="26"/>
            </w:rPr>
            <w:t>(Ur, 2012)</w:t>
          </w:r>
          <w:r w:rsidR="00327120">
            <w:rPr>
              <w:rFonts w:ascii="Times New Roman" w:hAnsi="Times New Roman" w:cs="Times New Roman"/>
              <w:color w:val="000000"/>
              <w:sz w:val="26"/>
              <w:szCs w:val="26"/>
            </w:rPr>
            <w:fldChar w:fldCharType="end"/>
          </w:r>
        </w:sdtContent>
      </w:sdt>
      <w:r w:rsidR="00693863">
        <w:rPr>
          <w:rFonts w:ascii="Times New Roman" w:hAnsi="Times New Roman" w:cs="Times New Roman"/>
          <w:color w:val="000000"/>
          <w:sz w:val="26"/>
          <w:szCs w:val="26"/>
        </w:rPr>
        <w:t>.</w:t>
      </w:r>
    </w:p>
    <w:p w:rsidR="001C39A8" w:rsidRDefault="001C39A8" w:rsidP="00EB67D9">
      <w:pPr>
        <w:autoSpaceDE w:val="0"/>
        <w:autoSpaceDN w:val="0"/>
        <w:adjustRightInd w:val="0"/>
        <w:spacing w:after="0" w:line="360" w:lineRule="auto"/>
        <w:rPr>
          <w:rFonts w:ascii="Times New Roman" w:hAnsi="Times New Roman" w:cs="Times New Roman"/>
          <w:color w:val="000000"/>
          <w:sz w:val="26"/>
          <w:szCs w:val="26"/>
        </w:rPr>
      </w:pPr>
      <w:r w:rsidRPr="00850CBB">
        <w:rPr>
          <w:rFonts w:ascii="Times New Roman" w:hAnsi="Times New Roman" w:cs="Times New Roman"/>
          <w:b/>
          <w:color w:val="000000"/>
          <w:sz w:val="26"/>
          <w:szCs w:val="26"/>
        </w:rPr>
        <w:t xml:space="preserve">1.4. </w:t>
      </w:r>
      <w:r w:rsidR="00850CBB" w:rsidRPr="00850CBB">
        <w:rPr>
          <w:rFonts w:ascii="Times New Roman" w:hAnsi="Times New Roman" w:cs="Times New Roman"/>
          <w:b/>
          <w:color w:val="000000"/>
          <w:sz w:val="26"/>
          <w:szCs w:val="26"/>
        </w:rPr>
        <w:t xml:space="preserve">Research questions: </w:t>
      </w:r>
      <w:r w:rsidR="00850CBB">
        <w:rPr>
          <w:rFonts w:ascii="Times New Roman" w:hAnsi="Times New Roman" w:cs="Times New Roman"/>
          <w:color w:val="000000"/>
          <w:sz w:val="26"/>
          <w:szCs w:val="26"/>
        </w:rPr>
        <w:t>to gain the purpose of the study, the researcher ad</w:t>
      </w:r>
      <w:r w:rsidR="00693863">
        <w:rPr>
          <w:rFonts w:ascii="Times New Roman" w:hAnsi="Times New Roman" w:cs="Times New Roman"/>
          <w:color w:val="000000"/>
          <w:sz w:val="26"/>
          <w:szCs w:val="26"/>
        </w:rPr>
        <w:t>dresses the following question.</w:t>
      </w:r>
    </w:p>
    <w:p w:rsidR="00693863" w:rsidRPr="00693863" w:rsidRDefault="00693863"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To what extent do non- major English students at Ly Tu Trong College of Ho Chi Ming City perceive practices in the coursebook </w:t>
      </w:r>
      <w:r w:rsidRPr="005D406C">
        <w:rPr>
          <w:rFonts w:ascii="Times New Roman" w:hAnsi="Times New Roman" w:cs="Times New Roman"/>
          <w:i/>
          <w:sz w:val="26"/>
          <w:szCs w:val="26"/>
        </w:rPr>
        <w:t>English for the Fashion Industry</w:t>
      </w:r>
      <w:r>
        <w:rPr>
          <w:rFonts w:ascii="Times New Roman" w:hAnsi="Times New Roman" w:cs="Times New Roman"/>
          <w:i/>
          <w:sz w:val="26"/>
          <w:szCs w:val="26"/>
        </w:rPr>
        <w:t>?</w:t>
      </w:r>
    </w:p>
    <w:p w:rsidR="00693863" w:rsidRDefault="001C39A8" w:rsidP="00EB67D9">
      <w:pPr>
        <w:autoSpaceDE w:val="0"/>
        <w:autoSpaceDN w:val="0"/>
        <w:adjustRightInd w:val="0"/>
        <w:spacing w:after="0" w:line="360" w:lineRule="auto"/>
        <w:rPr>
          <w:rFonts w:ascii="Times New Roman" w:hAnsi="Times New Roman" w:cs="Times New Roman"/>
          <w:color w:val="000000"/>
          <w:sz w:val="26"/>
          <w:szCs w:val="26"/>
        </w:rPr>
      </w:pPr>
      <w:r w:rsidRPr="00850CBB">
        <w:rPr>
          <w:rFonts w:ascii="Times New Roman" w:hAnsi="Times New Roman" w:cs="Times New Roman"/>
          <w:b/>
          <w:color w:val="000000"/>
          <w:sz w:val="26"/>
          <w:szCs w:val="26"/>
        </w:rPr>
        <w:t xml:space="preserve">1.5. Purpose of the study </w:t>
      </w:r>
      <w:r w:rsidR="00AD5F0C" w:rsidRPr="00850CBB">
        <w:rPr>
          <w:rFonts w:ascii="Times New Roman" w:hAnsi="Times New Roman" w:cs="Times New Roman"/>
          <w:b/>
          <w:color w:val="000000"/>
          <w:sz w:val="26"/>
          <w:szCs w:val="26"/>
        </w:rPr>
        <w:br/>
      </w:r>
      <w:r w:rsidR="00AD5F0C">
        <w:rPr>
          <w:rFonts w:ascii="Times New Roman" w:hAnsi="Times New Roman" w:cs="Times New Roman"/>
          <w:color w:val="000000"/>
          <w:sz w:val="26"/>
          <w:szCs w:val="26"/>
        </w:rPr>
        <w:t>1. To evaluate</w:t>
      </w:r>
      <w:r w:rsidR="00177921" w:rsidRPr="00177921">
        <w:rPr>
          <w:rFonts w:ascii="Times New Roman" w:hAnsi="Times New Roman" w:cs="Times New Roman"/>
          <w:color w:val="000000"/>
          <w:sz w:val="26"/>
          <w:szCs w:val="26"/>
        </w:rPr>
        <w:t xml:space="preserve"> </w:t>
      </w:r>
      <w:r w:rsidR="00693863">
        <w:rPr>
          <w:rFonts w:ascii="Times New Roman" w:hAnsi="Times New Roman" w:cs="Times New Roman"/>
          <w:color w:val="000000"/>
          <w:sz w:val="26"/>
          <w:szCs w:val="26"/>
        </w:rPr>
        <w:t xml:space="preserve">the coursebook </w:t>
      </w:r>
      <w:r w:rsidR="00177921">
        <w:rPr>
          <w:rFonts w:ascii="Times New Roman" w:hAnsi="Times New Roman" w:cs="Times New Roman"/>
          <w:color w:val="000000"/>
          <w:sz w:val="26"/>
          <w:szCs w:val="26"/>
        </w:rPr>
        <w:t xml:space="preserve">specifically: </w:t>
      </w:r>
      <w:r w:rsidR="00693863">
        <w:rPr>
          <w:rFonts w:ascii="Times New Roman" w:hAnsi="Times New Roman" w:cs="Times New Roman"/>
          <w:color w:val="000000"/>
          <w:sz w:val="26"/>
          <w:szCs w:val="26"/>
        </w:rPr>
        <w:t>its input, instructions, and learning activities</w:t>
      </w:r>
      <w:r w:rsidR="00177921">
        <w:rPr>
          <w:rFonts w:ascii="Times New Roman" w:hAnsi="Times New Roman" w:cs="Times New Roman"/>
          <w:color w:val="000000"/>
          <w:sz w:val="26"/>
          <w:szCs w:val="26"/>
        </w:rPr>
        <w:t xml:space="preserve"> in order to have necessary improvements</w:t>
      </w:r>
      <w:r w:rsidR="00693863">
        <w:rPr>
          <w:rFonts w:ascii="Times New Roman" w:hAnsi="Times New Roman" w:cs="Times New Roman"/>
          <w:color w:val="000000"/>
          <w:sz w:val="26"/>
          <w:szCs w:val="26"/>
        </w:rPr>
        <w:t>.</w:t>
      </w:r>
    </w:p>
    <w:p w:rsidR="00850CBB" w:rsidRDefault="00AD5F0C" w:rsidP="00EB67D9">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 To </w:t>
      </w:r>
      <w:r w:rsidR="00B6255B">
        <w:rPr>
          <w:rFonts w:ascii="Times New Roman" w:hAnsi="Times New Roman" w:cs="Times New Roman"/>
          <w:sz w:val="26"/>
          <w:szCs w:val="26"/>
        </w:rPr>
        <w:t>help the teachers to adapt the material exploitation</w:t>
      </w:r>
      <w:r w:rsidR="00850CBB">
        <w:rPr>
          <w:rFonts w:ascii="Times New Roman" w:hAnsi="Times New Roman" w:cs="Times New Roman"/>
          <w:sz w:val="26"/>
          <w:szCs w:val="26"/>
        </w:rPr>
        <w:t>.</w:t>
      </w:r>
    </w:p>
    <w:p w:rsidR="001C39A8" w:rsidRPr="00693863" w:rsidRDefault="00850CBB" w:rsidP="00EB67D9">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3. To help teachers to choose suitable teaching methods.</w:t>
      </w:r>
    </w:p>
    <w:p w:rsidR="00AD5F0C" w:rsidRPr="0011638D" w:rsidRDefault="001C39A8" w:rsidP="00EB67D9">
      <w:pPr>
        <w:autoSpaceDE w:val="0"/>
        <w:autoSpaceDN w:val="0"/>
        <w:adjustRightInd w:val="0"/>
        <w:spacing w:after="0" w:line="360" w:lineRule="auto"/>
        <w:rPr>
          <w:rFonts w:ascii="Times New Roman" w:hAnsi="Times New Roman" w:cs="Times New Roman"/>
          <w:color w:val="000000"/>
          <w:sz w:val="26"/>
          <w:szCs w:val="26"/>
        </w:rPr>
      </w:pPr>
      <w:r w:rsidRPr="009E3F3A">
        <w:rPr>
          <w:rFonts w:ascii="Times New Roman" w:hAnsi="Times New Roman" w:cs="Times New Roman"/>
          <w:b/>
          <w:color w:val="000000"/>
          <w:sz w:val="26"/>
          <w:szCs w:val="26"/>
        </w:rPr>
        <w:t xml:space="preserve">1.6. Scope of the study </w:t>
      </w:r>
      <w:r w:rsidR="00AD5F0C" w:rsidRPr="009E3F3A">
        <w:rPr>
          <w:rFonts w:ascii="Times New Roman" w:hAnsi="Times New Roman" w:cs="Times New Roman"/>
          <w:b/>
          <w:color w:val="000000"/>
          <w:sz w:val="26"/>
          <w:szCs w:val="26"/>
        </w:rPr>
        <w:br/>
      </w:r>
      <w:r w:rsidR="00AD5F0C">
        <w:rPr>
          <w:rFonts w:ascii="Times New Roman" w:hAnsi="Times New Roman" w:cs="Times New Roman"/>
          <w:color w:val="000000"/>
          <w:sz w:val="26"/>
          <w:szCs w:val="26"/>
        </w:rPr>
        <w:t>This study</w:t>
      </w:r>
      <w:r w:rsidR="00693863">
        <w:rPr>
          <w:rFonts w:ascii="Times New Roman" w:hAnsi="Times New Roman" w:cs="Times New Roman"/>
          <w:color w:val="000000"/>
          <w:sz w:val="26"/>
          <w:szCs w:val="26"/>
        </w:rPr>
        <w:t xml:space="preserve"> which</w:t>
      </w:r>
      <w:r w:rsidR="00AD5F0C">
        <w:rPr>
          <w:rFonts w:ascii="Times New Roman" w:hAnsi="Times New Roman" w:cs="Times New Roman"/>
          <w:color w:val="000000"/>
          <w:sz w:val="26"/>
          <w:szCs w:val="26"/>
        </w:rPr>
        <w:t xml:space="preserve"> intends to evaluate the course book </w:t>
      </w:r>
      <w:r w:rsidR="00AD5F0C" w:rsidRPr="004D6A96">
        <w:rPr>
          <w:rFonts w:ascii="Times New Roman" w:hAnsi="Times New Roman" w:cs="Times New Roman"/>
          <w:i/>
          <w:sz w:val="26"/>
          <w:szCs w:val="26"/>
        </w:rPr>
        <w:t>English for the Fashion Industry</w:t>
      </w:r>
      <w:r w:rsidR="00AD5F0C">
        <w:rPr>
          <w:rFonts w:ascii="Times New Roman" w:hAnsi="Times New Roman" w:cs="Times New Roman"/>
          <w:sz w:val="26"/>
          <w:szCs w:val="26"/>
        </w:rPr>
        <w:t xml:space="preserve"> </w:t>
      </w:r>
      <w:r w:rsidR="00693863">
        <w:rPr>
          <w:rFonts w:ascii="Times New Roman" w:hAnsi="Times New Roman" w:cs="Times New Roman"/>
          <w:sz w:val="26"/>
          <w:szCs w:val="26"/>
        </w:rPr>
        <w:t>is a micro-evaluat</w:t>
      </w:r>
      <w:r w:rsidR="00AD5F0C">
        <w:rPr>
          <w:rFonts w:ascii="Times New Roman" w:hAnsi="Times New Roman" w:cs="Times New Roman"/>
          <w:sz w:val="26"/>
          <w:szCs w:val="26"/>
        </w:rPr>
        <w:t>i</w:t>
      </w:r>
      <w:r w:rsidR="00693863">
        <w:rPr>
          <w:rFonts w:ascii="Times New Roman" w:hAnsi="Times New Roman" w:cs="Times New Roman"/>
          <w:sz w:val="26"/>
          <w:szCs w:val="26"/>
        </w:rPr>
        <w:t xml:space="preserve">on focusing on the aspects </w:t>
      </w:r>
      <w:r w:rsidR="00177921">
        <w:rPr>
          <w:rFonts w:ascii="Times New Roman" w:hAnsi="Times New Roman" w:cs="Times New Roman"/>
          <w:sz w:val="26"/>
          <w:szCs w:val="26"/>
        </w:rPr>
        <w:t xml:space="preserve">of </w:t>
      </w:r>
      <w:r w:rsidR="00177921">
        <w:rPr>
          <w:rFonts w:ascii="Times New Roman" w:hAnsi="Times New Roman" w:cs="Times New Roman"/>
          <w:color w:val="000000"/>
          <w:sz w:val="26"/>
          <w:szCs w:val="26"/>
        </w:rPr>
        <w:t>input, instructions, and learning activities</w:t>
      </w:r>
      <w:r w:rsidR="00AD5F0C">
        <w:rPr>
          <w:rFonts w:ascii="Times New Roman" w:hAnsi="Times New Roman" w:cs="Times New Roman"/>
          <w:sz w:val="26"/>
          <w:szCs w:val="26"/>
        </w:rPr>
        <w:t>.</w:t>
      </w:r>
      <w:r w:rsidR="00177921">
        <w:rPr>
          <w:rFonts w:ascii="Times New Roman" w:hAnsi="Times New Roman" w:cs="Times New Roman"/>
          <w:sz w:val="26"/>
          <w:szCs w:val="26"/>
        </w:rPr>
        <w:t xml:space="preserve"> The study disregards physical appearance and administrative issues.</w:t>
      </w:r>
    </w:p>
    <w:p w:rsidR="00330536" w:rsidRPr="00EA3771" w:rsidRDefault="00330536" w:rsidP="00EB67D9">
      <w:pPr>
        <w:autoSpaceDE w:val="0"/>
        <w:autoSpaceDN w:val="0"/>
        <w:adjustRightInd w:val="0"/>
        <w:spacing w:after="0" w:line="360" w:lineRule="auto"/>
        <w:rPr>
          <w:rFonts w:ascii="Times New Roman" w:hAnsi="Times New Roman" w:cs="Times New Roman"/>
          <w:color w:val="000000"/>
          <w:sz w:val="26"/>
          <w:szCs w:val="26"/>
        </w:rPr>
      </w:pPr>
    </w:p>
    <w:p w:rsidR="001C39A8" w:rsidRDefault="001C39A8" w:rsidP="00EB67D9">
      <w:pPr>
        <w:autoSpaceDE w:val="0"/>
        <w:autoSpaceDN w:val="0"/>
        <w:adjustRightInd w:val="0"/>
        <w:spacing w:after="0" w:line="360" w:lineRule="auto"/>
        <w:rPr>
          <w:rFonts w:ascii="Times New Roman" w:hAnsi="Times New Roman" w:cs="Times New Roman"/>
          <w:color w:val="000000"/>
          <w:sz w:val="26"/>
          <w:szCs w:val="26"/>
        </w:rPr>
      </w:pPr>
      <w:r w:rsidRPr="009E3F3A">
        <w:rPr>
          <w:rFonts w:ascii="Times New Roman" w:hAnsi="Times New Roman" w:cs="Times New Roman"/>
          <w:b/>
          <w:color w:val="000000"/>
          <w:sz w:val="26"/>
          <w:szCs w:val="26"/>
        </w:rPr>
        <w:lastRenderedPageBreak/>
        <w:t>1.7. Significance of the study</w:t>
      </w:r>
      <w:r w:rsidR="00410A80">
        <w:rPr>
          <w:rFonts w:ascii="Times New Roman" w:hAnsi="Times New Roman" w:cs="Times New Roman"/>
          <w:b/>
          <w:color w:val="000000"/>
          <w:sz w:val="26"/>
          <w:szCs w:val="26"/>
        </w:rPr>
        <w:br/>
      </w:r>
      <w:r w:rsidR="00177921">
        <w:rPr>
          <w:rFonts w:ascii="Times New Roman" w:hAnsi="Times New Roman" w:cs="Times New Roman"/>
          <w:color w:val="000000"/>
          <w:sz w:val="26"/>
          <w:szCs w:val="26"/>
        </w:rPr>
        <w:t xml:space="preserve">- The study will contribute to the literature review on evaluating coursebook and materials development.  </w:t>
      </w:r>
    </w:p>
    <w:p w:rsidR="00177921" w:rsidRDefault="00177921"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The study will have contribution of pedagogical implications </w:t>
      </w:r>
    </w:p>
    <w:p w:rsidR="00177921" w:rsidRPr="00EA3771" w:rsidRDefault="00177921"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The study will prepare students with capacity of becoming global citizens.</w:t>
      </w:r>
    </w:p>
    <w:p w:rsidR="001C39A8" w:rsidRPr="00EA3771" w:rsidRDefault="001C39A8" w:rsidP="00EB67D9">
      <w:pPr>
        <w:autoSpaceDE w:val="0"/>
        <w:autoSpaceDN w:val="0"/>
        <w:adjustRightInd w:val="0"/>
        <w:spacing w:after="0" w:line="360" w:lineRule="auto"/>
        <w:rPr>
          <w:rFonts w:ascii="Times New Roman" w:hAnsi="Times New Roman" w:cs="Times New Roman"/>
          <w:color w:val="000000"/>
          <w:sz w:val="26"/>
          <w:szCs w:val="26"/>
        </w:rPr>
      </w:pP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r w:rsidRPr="00EA3771">
        <w:rPr>
          <w:rFonts w:ascii="Times New Roman" w:hAnsi="Times New Roman" w:cs="Times New Roman"/>
          <w:color w:val="000000"/>
          <w:sz w:val="26"/>
          <w:szCs w:val="26"/>
        </w:rPr>
        <w:t xml:space="preserve"> </w:t>
      </w:r>
      <w:r w:rsidRPr="00EA3771">
        <w:rPr>
          <w:rFonts w:ascii="Times New Roman" w:hAnsi="Times New Roman" w:cs="Times New Roman"/>
          <w:b/>
          <w:bCs/>
          <w:color w:val="000000"/>
          <w:sz w:val="26"/>
          <w:szCs w:val="26"/>
        </w:rPr>
        <w:t xml:space="preserve">APPROACH/METHOD </w:t>
      </w:r>
    </w:p>
    <w:p w:rsidR="001C39A8" w:rsidRPr="00EA3771" w:rsidRDefault="00A16B06" w:rsidP="00B477A7">
      <w:pPr>
        <w:autoSpaceDE w:val="0"/>
        <w:autoSpaceDN w:val="0"/>
        <w:adjustRightInd w:val="0"/>
        <w:spacing w:after="0" w:line="360" w:lineRule="auto"/>
        <w:rPr>
          <w:rFonts w:ascii="Times New Roman" w:hAnsi="Times New Roman" w:cs="Times New Roman"/>
          <w:color w:val="000000"/>
          <w:sz w:val="26"/>
          <w:szCs w:val="26"/>
        </w:rPr>
      </w:pPr>
      <w:r w:rsidRPr="009E1C38">
        <w:rPr>
          <w:rFonts w:ascii="Times New Roman" w:hAnsi="Times New Roman" w:cs="Times New Roman"/>
          <w:b/>
          <w:color w:val="000000"/>
          <w:sz w:val="26"/>
          <w:szCs w:val="26"/>
        </w:rPr>
        <w:t xml:space="preserve">2.1. </w:t>
      </w:r>
      <w:r w:rsidR="001C39A8" w:rsidRPr="009E1C38">
        <w:rPr>
          <w:rFonts w:ascii="Times New Roman" w:hAnsi="Times New Roman" w:cs="Times New Roman"/>
          <w:b/>
          <w:color w:val="000000"/>
          <w:sz w:val="26"/>
          <w:szCs w:val="26"/>
        </w:rPr>
        <w:t xml:space="preserve">Research site </w:t>
      </w:r>
      <w:r w:rsidRPr="009E1C38">
        <w:rPr>
          <w:rFonts w:ascii="Times New Roman" w:hAnsi="Times New Roman" w:cs="Times New Roman"/>
          <w:b/>
          <w:color w:val="000000"/>
          <w:sz w:val="26"/>
          <w:szCs w:val="26"/>
        </w:rPr>
        <w:br/>
      </w:r>
      <w:r>
        <w:rPr>
          <w:rFonts w:ascii="Times New Roman" w:hAnsi="Times New Roman" w:cs="Times New Roman"/>
          <w:color w:val="000000"/>
          <w:sz w:val="26"/>
          <w:szCs w:val="26"/>
        </w:rPr>
        <w:t xml:space="preserve">In the thesis, the “materials” refers to a set of texts and lessons from the textbook </w:t>
      </w:r>
      <w:r w:rsidRPr="004D6A96">
        <w:rPr>
          <w:rFonts w:ascii="Times New Roman" w:hAnsi="Times New Roman" w:cs="Times New Roman"/>
          <w:i/>
          <w:sz w:val="26"/>
          <w:szCs w:val="26"/>
        </w:rPr>
        <w:t>English for the Fashion Industry</w:t>
      </w:r>
      <w:r>
        <w:rPr>
          <w:rFonts w:ascii="Times New Roman" w:hAnsi="Times New Roman" w:cs="Times New Roman"/>
          <w:sz w:val="26"/>
          <w:szCs w:val="26"/>
        </w:rPr>
        <w:t xml:space="preserve"> written by Mary E. Ward which is used as the coursebook for the second-year students at LTTC</w:t>
      </w:r>
      <w:r w:rsidR="00D13D8E">
        <w:rPr>
          <w:rFonts w:ascii="Times New Roman" w:hAnsi="Times New Roman" w:cs="Times New Roman"/>
          <w:sz w:val="26"/>
          <w:szCs w:val="26"/>
        </w:rPr>
        <w:t>.</w:t>
      </w:r>
    </w:p>
    <w:p w:rsidR="001C39A8" w:rsidRPr="009E1C38" w:rsidRDefault="00D42579" w:rsidP="00EB67D9">
      <w:pPr>
        <w:autoSpaceDE w:val="0"/>
        <w:autoSpaceDN w:val="0"/>
        <w:adjustRightInd w:val="0"/>
        <w:spacing w:after="0" w:line="360" w:lineRule="auto"/>
        <w:rPr>
          <w:rFonts w:ascii="Times New Roman" w:hAnsi="Times New Roman" w:cs="Times New Roman"/>
          <w:b/>
          <w:color w:val="000000"/>
          <w:sz w:val="26"/>
          <w:szCs w:val="26"/>
        </w:rPr>
      </w:pPr>
      <w:r w:rsidRPr="009E1C38">
        <w:rPr>
          <w:rFonts w:ascii="Times New Roman" w:hAnsi="Times New Roman" w:cs="Times New Roman"/>
          <w:b/>
          <w:color w:val="000000"/>
          <w:sz w:val="26"/>
          <w:szCs w:val="26"/>
        </w:rPr>
        <w:t>2.2</w:t>
      </w:r>
      <w:r w:rsidR="001C39A8" w:rsidRPr="009E1C38">
        <w:rPr>
          <w:rFonts w:ascii="Times New Roman" w:hAnsi="Times New Roman" w:cs="Times New Roman"/>
          <w:b/>
          <w:color w:val="000000"/>
          <w:sz w:val="26"/>
          <w:szCs w:val="26"/>
        </w:rPr>
        <w:t>.</w:t>
      </w:r>
      <w:r w:rsidR="00E966D6" w:rsidRPr="009E1C38">
        <w:rPr>
          <w:rFonts w:ascii="Times New Roman" w:hAnsi="Times New Roman" w:cs="Times New Roman"/>
          <w:b/>
          <w:color w:val="000000"/>
          <w:sz w:val="26"/>
          <w:szCs w:val="26"/>
        </w:rPr>
        <w:t xml:space="preserve"> Sample and sampling procedures</w:t>
      </w:r>
    </w:p>
    <w:p w:rsidR="00E966D6" w:rsidRPr="00E966D6" w:rsidRDefault="00E966D6"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To save time and gain effective cost, I uses the sample including  </w:t>
      </w:r>
      <w:r w:rsidR="007D24C1">
        <w:rPr>
          <w:rFonts w:ascii="Times New Roman" w:hAnsi="Times New Roman" w:cs="Times New Roman"/>
          <w:color w:val="000000"/>
          <w:sz w:val="26"/>
          <w:szCs w:val="26"/>
        </w:rPr>
        <w:t xml:space="preserve">2 </w:t>
      </w:r>
      <w:r>
        <w:rPr>
          <w:rFonts w:ascii="Times New Roman" w:hAnsi="Times New Roman" w:cs="Times New Roman"/>
          <w:color w:val="000000"/>
          <w:sz w:val="26"/>
          <w:szCs w:val="26"/>
        </w:rPr>
        <w:t xml:space="preserve">teachers who </w:t>
      </w:r>
      <w:r w:rsidR="00D42579">
        <w:rPr>
          <w:rFonts w:ascii="Times New Roman" w:hAnsi="Times New Roman" w:cs="Times New Roman"/>
          <w:color w:val="000000"/>
          <w:sz w:val="26"/>
          <w:szCs w:val="26"/>
        </w:rPr>
        <w:t>have just taught</w:t>
      </w:r>
      <w:r>
        <w:rPr>
          <w:rFonts w:ascii="Times New Roman" w:hAnsi="Times New Roman" w:cs="Times New Roman"/>
          <w:color w:val="000000"/>
          <w:sz w:val="26"/>
          <w:szCs w:val="26"/>
        </w:rPr>
        <w:t xml:space="preserve"> the textbook </w:t>
      </w:r>
      <w:r w:rsidRPr="004D6A96">
        <w:rPr>
          <w:rFonts w:ascii="Times New Roman" w:hAnsi="Times New Roman" w:cs="Times New Roman"/>
          <w:i/>
          <w:sz w:val="26"/>
          <w:szCs w:val="26"/>
        </w:rPr>
        <w:t>English for the Fashion Industry</w:t>
      </w:r>
      <w:r>
        <w:rPr>
          <w:rFonts w:ascii="Times New Roman" w:hAnsi="Times New Roman" w:cs="Times New Roman"/>
          <w:i/>
          <w:sz w:val="26"/>
          <w:szCs w:val="26"/>
        </w:rPr>
        <w:t xml:space="preserve"> </w:t>
      </w:r>
      <w:r>
        <w:rPr>
          <w:rFonts w:ascii="Times New Roman" w:hAnsi="Times New Roman" w:cs="Times New Roman"/>
          <w:sz w:val="26"/>
          <w:szCs w:val="26"/>
        </w:rPr>
        <w:t xml:space="preserve">for </w:t>
      </w:r>
      <w:r w:rsidR="00D42579">
        <w:rPr>
          <w:rFonts w:ascii="Times New Roman" w:hAnsi="Times New Roman" w:cs="Times New Roman"/>
          <w:sz w:val="26"/>
          <w:szCs w:val="26"/>
        </w:rPr>
        <w:t>two years</w:t>
      </w:r>
      <w:r>
        <w:rPr>
          <w:rFonts w:ascii="Times New Roman" w:hAnsi="Times New Roman" w:cs="Times New Roman"/>
          <w:sz w:val="26"/>
          <w:szCs w:val="26"/>
        </w:rPr>
        <w:t xml:space="preserve"> and 94 students in 2 classes I </w:t>
      </w:r>
      <w:r w:rsidR="00D42579">
        <w:rPr>
          <w:rFonts w:ascii="Times New Roman" w:hAnsi="Times New Roman" w:cs="Times New Roman"/>
          <w:sz w:val="26"/>
          <w:szCs w:val="26"/>
        </w:rPr>
        <w:t>am</w:t>
      </w:r>
      <w:r>
        <w:rPr>
          <w:rFonts w:ascii="Times New Roman" w:hAnsi="Times New Roman" w:cs="Times New Roman"/>
          <w:sz w:val="26"/>
          <w:szCs w:val="26"/>
        </w:rPr>
        <w:t xml:space="preserve"> teaching in the third semester</w:t>
      </w:r>
      <w:r w:rsidR="00D42579">
        <w:rPr>
          <w:rFonts w:ascii="Times New Roman" w:hAnsi="Times New Roman" w:cs="Times New Roman"/>
          <w:sz w:val="26"/>
          <w:szCs w:val="26"/>
        </w:rPr>
        <w:t>.</w:t>
      </w:r>
      <w:r>
        <w:rPr>
          <w:rFonts w:ascii="Times New Roman" w:hAnsi="Times New Roman" w:cs="Times New Roman"/>
          <w:sz w:val="26"/>
          <w:szCs w:val="26"/>
        </w:rPr>
        <w:t xml:space="preserve"> </w:t>
      </w:r>
    </w:p>
    <w:p w:rsidR="001C39A8" w:rsidRPr="009E1C38" w:rsidRDefault="0022362E" w:rsidP="00EB67D9">
      <w:pPr>
        <w:autoSpaceDE w:val="0"/>
        <w:autoSpaceDN w:val="0"/>
        <w:adjustRightInd w:val="0"/>
        <w:spacing w:after="0" w:line="360" w:lineRule="auto"/>
        <w:rPr>
          <w:rFonts w:ascii="Times New Roman" w:hAnsi="Times New Roman" w:cs="Times New Roman"/>
          <w:b/>
          <w:color w:val="000000"/>
          <w:sz w:val="26"/>
          <w:szCs w:val="26"/>
        </w:rPr>
      </w:pPr>
      <w:r>
        <w:rPr>
          <w:rFonts w:ascii="Times New Roman" w:hAnsi="Times New Roman" w:cs="Times New Roman"/>
          <w:b/>
          <w:color w:val="000000"/>
          <w:sz w:val="26"/>
          <w:szCs w:val="26"/>
        </w:rPr>
        <w:t>2.3</w:t>
      </w:r>
      <w:r w:rsidR="001C39A8" w:rsidRPr="009E1C38">
        <w:rPr>
          <w:rFonts w:ascii="Times New Roman" w:hAnsi="Times New Roman" w:cs="Times New Roman"/>
          <w:b/>
          <w:color w:val="000000"/>
          <w:sz w:val="26"/>
          <w:szCs w:val="26"/>
        </w:rPr>
        <w:t xml:space="preserve"> . Research instruments </w:t>
      </w:r>
    </w:p>
    <w:p w:rsidR="00D13D8E" w:rsidRDefault="00D13D8E"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To answer the research question, a survey instrument will be conducted. The instruments used</w:t>
      </w:r>
      <w:r w:rsidR="007D24C1">
        <w:rPr>
          <w:rFonts w:ascii="Times New Roman" w:hAnsi="Times New Roman" w:cs="Times New Roman"/>
          <w:color w:val="000000"/>
          <w:sz w:val="26"/>
          <w:szCs w:val="26"/>
        </w:rPr>
        <w:t xml:space="preserve"> are questionnaires and additional</w:t>
      </w:r>
      <w:r>
        <w:rPr>
          <w:rFonts w:ascii="Times New Roman" w:hAnsi="Times New Roman" w:cs="Times New Roman"/>
          <w:color w:val="000000"/>
          <w:sz w:val="26"/>
          <w:szCs w:val="26"/>
        </w:rPr>
        <w:t xml:space="preserve"> interviews</w:t>
      </w:r>
      <w:r w:rsidR="007D24C1">
        <w:rPr>
          <w:rFonts w:ascii="Times New Roman" w:hAnsi="Times New Roman" w:cs="Times New Roman"/>
          <w:color w:val="000000"/>
          <w:sz w:val="26"/>
          <w:szCs w:val="26"/>
        </w:rPr>
        <w:t xml:space="preserve"> ( semi-structured)</w:t>
      </w:r>
      <w:r>
        <w:rPr>
          <w:rFonts w:ascii="Times New Roman" w:hAnsi="Times New Roman" w:cs="Times New Roman"/>
          <w:color w:val="000000"/>
          <w:sz w:val="26"/>
          <w:szCs w:val="26"/>
        </w:rPr>
        <w:t xml:space="preserve">. Survey questionnaire is a popular instrument in social scientific researches because it is useful in collecting opinions and </w:t>
      </w:r>
      <w:r w:rsidR="003C04C3">
        <w:rPr>
          <w:rFonts w:ascii="Times New Roman" w:hAnsi="Times New Roman" w:cs="Times New Roman"/>
          <w:color w:val="000000"/>
          <w:sz w:val="26"/>
          <w:szCs w:val="26"/>
        </w:rPr>
        <w:t xml:space="preserve">may be favorable to indicate aims and analyzing the teaching and learning </w:t>
      </w:r>
      <w:r w:rsidR="00D42579">
        <w:rPr>
          <w:rFonts w:ascii="Times New Roman" w:hAnsi="Times New Roman" w:cs="Times New Roman"/>
          <w:color w:val="000000"/>
          <w:sz w:val="26"/>
          <w:szCs w:val="26"/>
        </w:rPr>
        <w:t xml:space="preserve">location </w:t>
      </w:r>
      <w:sdt>
        <w:sdtPr>
          <w:rPr>
            <w:rFonts w:ascii="Times New Roman" w:hAnsi="Times New Roman" w:cs="Times New Roman"/>
            <w:color w:val="000000"/>
            <w:sz w:val="26"/>
            <w:szCs w:val="26"/>
          </w:rPr>
          <w:id w:val="1411125"/>
          <w:citation/>
        </w:sdtPr>
        <w:sdtContent>
          <w:r w:rsidR="00327120">
            <w:rPr>
              <w:rFonts w:ascii="Times New Roman" w:hAnsi="Times New Roman" w:cs="Times New Roman"/>
              <w:color w:val="000000"/>
              <w:sz w:val="26"/>
              <w:szCs w:val="26"/>
            </w:rPr>
            <w:fldChar w:fldCharType="begin"/>
          </w:r>
          <w:r w:rsidR="00D42579">
            <w:rPr>
              <w:rFonts w:ascii="Times New Roman" w:hAnsi="Times New Roman" w:cs="Times New Roman"/>
              <w:color w:val="000000"/>
              <w:sz w:val="26"/>
              <w:szCs w:val="26"/>
            </w:rPr>
            <w:instrText xml:space="preserve"> CITATION Lit16 \l 1033 </w:instrText>
          </w:r>
          <w:r w:rsidR="00327120">
            <w:rPr>
              <w:rFonts w:ascii="Times New Roman" w:hAnsi="Times New Roman" w:cs="Times New Roman"/>
              <w:color w:val="000000"/>
              <w:sz w:val="26"/>
              <w:szCs w:val="26"/>
            </w:rPr>
            <w:fldChar w:fldCharType="separate"/>
          </w:r>
          <w:r w:rsidR="00D80687" w:rsidRPr="00D80687">
            <w:rPr>
              <w:rFonts w:ascii="Times New Roman" w:hAnsi="Times New Roman" w:cs="Times New Roman"/>
              <w:noProof/>
              <w:color w:val="000000"/>
              <w:sz w:val="26"/>
              <w:szCs w:val="26"/>
            </w:rPr>
            <w:t>(Litz, 2016)</w:t>
          </w:r>
          <w:r w:rsidR="00327120">
            <w:rPr>
              <w:rFonts w:ascii="Times New Roman" w:hAnsi="Times New Roman" w:cs="Times New Roman"/>
              <w:color w:val="000000"/>
              <w:sz w:val="26"/>
              <w:szCs w:val="26"/>
            </w:rPr>
            <w:fldChar w:fldCharType="end"/>
          </w:r>
        </w:sdtContent>
      </w:sdt>
      <w:r w:rsidR="00FA4B9F">
        <w:rPr>
          <w:rFonts w:ascii="Times New Roman" w:hAnsi="Times New Roman" w:cs="Times New Roman"/>
          <w:color w:val="000000"/>
          <w:sz w:val="26"/>
          <w:szCs w:val="26"/>
        </w:rPr>
        <w:t xml:space="preserve">. </w:t>
      </w:r>
    </w:p>
    <w:p w:rsidR="00EC636B" w:rsidRDefault="007D24C1"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One questionnaire</w:t>
      </w:r>
      <w:r w:rsidR="00EC636B">
        <w:rPr>
          <w:rFonts w:ascii="Times New Roman" w:hAnsi="Times New Roman" w:cs="Times New Roman"/>
          <w:color w:val="000000"/>
          <w:sz w:val="26"/>
          <w:szCs w:val="26"/>
        </w:rPr>
        <w:t xml:space="preserve"> will be used, one is for the students including </w:t>
      </w:r>
      <w:r>
        <w:rPr>
          <w:rFonts w:ascii="Times New Roman" w:hAnsi="Times New Roman" w:cs="Times New Roman"/>
          <w:color w:val="000000"/>
          <w:sz w:val="26"/>
          <w:szCs w:val="26"/>
        </w:rPr>
        <w:t>3</w:t>
      </w:r>
      <w:r w:rsidR="00B6245D">
        <w:rPr>
          <w:rFonts w:ascii="Times New Roman" w:hAnsi="Times New Roman" w:cs="Times New Roman"/>
          <w:color w:val="000000"/>
          <w:sz w:val="26"/>
          <w:szCs w:val="26"/>
        </w:rPr>
        <w:t xml:space="preserve"> parts:</w:t>
      </w:r>
      <w:r w:rsidR="00AE5B20">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input, instructions, and learning activities. </w:t>
      </w:r>
      <w:r w:rsidR="00B6245D">
        <w:rPr>
          <w:rFonts w:ascii="Times New Roman" w:hAnsi="Times New Roman" w:cs="Times New Roman"/>
          <w:color w:val="000000"/>
          <w:sz w:val="26"/>
          <w:szCs w:val="26"/>
        </w:rPr>
        <w:t xml:space="preserve">These questions will be made up both closed and open ended items. To keep away from students’ confusions, I will translate their questionnaire into Vietnamese. </w:t>
      </w:r>
    </w:p>
    <w:p w:rsidR="00B6245D" w:rsidRPr="00EA3771" w:rsidRDefault="00C74278" w:rsidP="00C74278">
      <w:pPr>
        <w:tabs>
          <w:tab w:val="left" w:pos="5535"/>
        </w:tabs>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To </w:t>
      </w:r>
      <w:r w:rsidR="00FA4B9F">
        <w:rPr>
          <w:rFonts w:ascii="Times New Roman" w:hAnsi="Times New Roman" w:cs="Times New Roman"/>
          <w:color w:val="000000"/>
          <w:sz w:val="26"/>
          <w:szCs w:val="26"/>
        </w:rPr>
        <w:t xml:space="preserve">avoid too many </w:t>
      </w:r>
      <w:r w:rsidR="000272C7">
        <w:rPr>
          <w:rFonts w:ascii="Times New Roman" w:hAnsi="Times New Roman" w:cs="Times New Roman"/>
          <w:color w:val="000000"/>
          <w:sz w:val="26"/>
          <w:szCs w:val="26"/>
        </w:rPr>
        <w:t xml:space="preserve">open-ended </w:t>
      </w:r>
      <w:r>
        <w:rPr>
          <w:rFonts w:ascii="Times New Roman" w:hAnsi="Times New Roman" w:cs="Times New Roman"/>
          <w:color w:val="000000"/>
          <w:sz w:val="26"/>
          <w:szCs w:val="26"/>
        </w:rPr>
        <w:t>questions in the questionnaire which ta</w:t>
      </w:r>
      <w:r w:rsidR="007D24C1">
        <w:rPr>
          <w:rFonts w:ascii="Times New Roman" w:hAnsi="Times New Roman" w:cs="Times New Roman"/>
          <w:color w:val="000000"/>
          <w:sz w:val="26"/>
          <w:szCs w:val="26"/>
        </w:rPr>
        <w:t>ke much time to answer, additional</w:t>
      </w:r>
      <w:r>
        <w:rPr>
          <w:rFonts w:ascii="Times New Roman" w:hAnsi="Times New Roman" w:cs="Times New Roman"/>
          <w:color w:val="000000"/>
          <w:sz w:val="26"/>
          <w:szCs w:val="26"/>
        </w:rPr>
        <w:t xml:space="preserve"> interview </w:t>
      </w:r>
      <w:r w:rsidR="007D24C1">
        <w:rPr>
          <w:rFonts w:ascii="Times New Roman" w:hAnsi="Times New Roman" w:cs="Times New Roman"/>
          <w:color w:val="000000"/>
          <w:sz w:val="26"/>
          <w:szCs w:val="26"/>
        </w:rPr>
        <w:t xml:space="preserve">is used. </w:t>
      </w:r>
      <w:r w:rsidR="003601E0">
        <w:rPr>
          <w:rFonts w:ascii="Times New Roman" w:hAnsi="Times New Roman" w:cs="Times New Roman"/>
          <w:color w:val="000000"/>
          <w:sz w:val="26"/>
          <w:szCs w:val="26"/>
        </w:rPr>
        <w:t xml:space="preserve"> </w:t>
      </w:r>
    </w:p>
    <w:p w:rsidR="001C39A8" w:rsidRPr="00B477A7" w:rsidRDefault="001C39A8" w:rsidP="00EB67D9">
      <w:pPr>
        <w:autoSpaceDE w:val="0"/>
        <w:autoSpaceDN w:val="0"/>
        <w:adjustRightInd w:val="0"/>
        <w:spacing w:after="0" w:line="360" w:lineRule="auto"/>
        <w:rPr>
          <w:rFonts w:ascii="Times New Roman" w:hAnsi="Times New Roman" w:cs="Times New Roman"/>
          <w:b/>
          <w:color w:val="000000"/>
          <w:sz w:val="26"/>
          <w:szCs w:val="26"/>
        </w:rPr>
      </w:pPr>
      <w:r w:rsidRPr="00B477A7">
        <w:rPr>
          <w:rFonts w:ascii="Times New Roman" w:hAnsi="Times New Roman" w:cs="Times New Roman"/>
          <w:b/>
          <w:color w:val="000000"/>
          <w:sz w:val="26"/>
          <w:szCs w:val="26"/>
        </w:rPr>
        <w:lastRenderedPageBreak/>
        <w:t xml:space="preserve">2.4 . Data collection procedures </w:t>
      </w:r>
    </w:p>
    <w:p w:rsidR="0022362E" w:rsidRDefault="003601E0"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Data collection will be conducted via questionnaire for both the teachers and the students</w:t>
      </w:r>
      <w:r w:rsidR="0022362E">
        <w:rPr>
          <w:rFonts w:ascii="Times New Roman" w:hAnsi="Times New Roman" w:cs="Times New Roman"/>
          <w:color w:val="000000"/>
          <w:sz w:val="26"/>
          <w:szCs w:val="26"/>
        </w:rPr>
        <w:t>.  Firstly, the questionnaires basing on the criteria will be chosen with regard to the aspects:</w:t>
      </w:r>
      <w:r w:rsidR="00AE5B20">
        <w:rPr>
          <w:rFonts w:ascii="Times New Roman" w:hAnsi="Times New Roman" w:cs="Times New Roman"/>
          <w:color w:val="000000"/>
          <w:sz w:val="26"/>
          <w:szCs w:val="26"/>
        </w:rPr>
        <w:t xml:space="preserve"> </w:t>
      </w:r>
      <w:r w:rsidR="007D24C1">
        <w:rPr>
          <w:rFonts w:ascii="Times New Roman" w:hAnsi="Times New Roman" w:cs="Times New Roman"/>
          <w:color w:val="000000"/>
          <w:sz w:val="26"/>
          <w:szCs w:val="26"/>
        </w:rPr>
        <w:t>input, instructions, and learning activities</w:t>
      </w:r>
      <w:r w:rsidR="00AE5B20">
        <w:rPr>
          <w:rFonts w:ascii="Times New Roman" w:hAnsi="Times New Roman" w:cs="Times New Roman"/>
          <w:color w:val="000000"/>
          <w:sz w:val="26"/>
          <w:szCs w:val="26"/>
        </w:rPr>
        <w:t>. Then the survey of s</w:t>
      </w:r>
      <w:r w:rsidR="00AB4D2D">
        <w:rPr>
          <w:rFonts w:ascii="Times New Roman" w:hAnsi="Times New Roman" w:cs="Times New Roman"/>
          <w:color w:val="000000"/>
          <w:sz w:val="26"/>
          <w:szCs w:val="26"/>
        </w:rPr>
        <w:t>tudents will be carried out</w:t>
      </w:r>
      <w:r w:rsidR="00AE5B20">
        <w:rPr>
          <w:rFonts w:ascii="Times New Roman" w:hAnsi="Times New Roman" w:cs="Times New Roman"/>
          <w:color w:val="000000"/>
          <w:sz w:val="26"/>
          <w:szCs w:val="26"/>
        </w:rPr>
        <w:t xml:space="preserve"> in the classroom at the end of the course</w:t>
      </w:r>
      <w:r w:rsidR="00AB4D2D">
        <w:rPr>
          <w:rFonts w:ascii="Times New Roman" w:hAnsi="Times New Roman" w:cs="Times New Roman"/>
          <w:color w:val="000000"/>
          <w:sz w:val="26"/>
          <w:szCs w:val="26"/>
        </w:rPr>
        <w:t xml:space="preserve">. </w:t>
      </w:r>
      <w:r w:rsidR="007D24C1">
        <w:rPr>
          <w:rFonts w:ascii="Times New Roman" w:hAnsi="Times New Roman" w:cs="Times New Roman"/>
          <w:color w:val="000000"/>
          <w:sz w:val="26"/>
          <w:szCs w:val="26"/>
        </w:rPr>
        <w:t>Moreover, through using additional</w:t>
      </w:r>
      <w:r w:rsidR="004A482E">
        <w:rPr>
          <w:rFonts w:ascii="Times New Roman" w:hAnsi="Times New Roman" w:cs="Times New Roman"/>
          <w:color w:val="000000"/>
          <w:sz w:val="26"/>
          <w:szCs w:val="26"/>
        </w:rPr>
        <w:t xml:space="preserve"> int</w:t>
      </w:r>
      <w:r w:rsidR="007D24C1">
        <w:rPr>
          <w:rFonts w:ascii="Times New Roman" w:hAnsi="Times New Roman" w:cs="Times New Roman"/>
          <w:color w:val="000000"/>
          <w:sz w:val="26"/>
          <w:szCs w:val="26"/>
        </w:rPr>
        <w:t>erviews with 2</w:t>
      </w:r>
      <w:r w:rsidR="004A482E">
        <w:rPr>
          <w:rFonts w:ascii="Times New Roman" w:hAnsi="Times New Roman" w:cs="Times New Roman"/>
          <w:color w:val="000000"/>
          <w:sz w:val="26"/>
          <w:szCs w:val="26"/>
        </w:rPr>
        <w:t xml:space="preserve"> teachers</w:t>
      </w:r>
      <w:r w:rsidR="007D24C1">
        <w:rPr>
          <w:rFonts w:ascii="Times New Roman" w:hAnsi="Times New Roman" w:cs="Times New Roman"/>
          <w:color w:val="000000"/>
          <w:sz w:val="26"/>
          <w:szCs w:val="26"/>
        </w:rPr>
        <w:t xml:space="preserve"> and about 10 random student interviewees,</w:t>
      </w:r>
      <w:r w:rsidR="004A482E">
        <w:rPr>
          <w:rFonts w:ascii="Times New Roman" w:hAnsi="Times New Roman" w:cs="Times New Roman"/>
          <w:color w:val="000000"/>
          <w:sz w:val="26"/>
          <w:szCs w:val="26"/>
        </w:rPr>
        <w:t xml:space="preserve"> the evaluator will investigate their further evaluative statements. While asking the interviewers a series of questions prepared beforehand, the evaluator will note their responses. </w:t>
      </w:r>
    </w:p>
    <w:p w:rsidR="001C39A8" w:rsidRPr="00B477A7" w:rsidRDefault="001C39A8" w:rsidP="00EB67D9">
      <w:pPr>
        <w:autoSpaceDE w:val="0"/>
        <w:autoSpaceDN w:val="0"/>
        <w:adjustRightInd w:val="0"/>
        <w:spacing w:after="0" w:line="360" w:lineRule="auto"/>
        <w:rPr>
          <w:rFonts w:ascii="Times New Roman" w:hAnsi="Times New Roman" w:cs="Times New Roman"/>
          <w:b/>
          <w:color w:val="000000"/>
          <w:sz w:val="26"/>
          <w:szCs w:val="26"/>
        </w:rPr>
      </w:pPr>
      <w:r w:rsidRPr="00B477A7">
        <w:rPr>
          <w:rFonts w:ascii="Times New Roman" w:hAnsi="Times New Roman" w:cs="Times New Roman"/>
          <w:b/>
          <w:color w:val="000000"/>
          <w:sz w:val="26"/>
          <w:szCs w:val="26"/>
        </w:rPr>
        <w:t xml:space="preserve">2.5 . Data analysis procedures </w:t>
      </w:r>
    </w:p>
    <w:p w:rsidR="002D0DF1" w:rsidRPr="00EA3771" w:rsidRDefault="002D0DF1"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The evaluator will use descriptiv</w:t>
      </w:r>
      <w:r w:rsidR="007D24C1">
        <w:rPr>
          <w:rFonts w:ascii="Times New Roman" w:hAnsi="Times New Roman" w:cs="Times New Roman"/>
          <w:color w:val="000000"/>
          <w:sz w:val="26"/>
          <w:szCs w:val="26"/>
        </w:rPr>
        <w:t xml:space="preserve">e statistics for data analysis by using SPSS tools. </w:t>
      </w:r>
      <w:r>
        <w:rPr>
          <w:rFonts w:ascii="Times New Roman" w:hAnsi="Times New Roman" w:cs="Times New Roman"/>
          <w:color w:val="000000"/>
          <w:sz w:val="26"/>
          <w:szCs w:val="26"/>
        </w:rPr>
        <w:t>Next, an explanation of the descriptive statistics</w:t>
      </w:r>
      <w:r w:rsidR="007D24C1">
        <w:rPr>
          <w:rFonts w:ascii="Times New Roman" w:hAnsi="Times New Roman" w:cs="Times New Roman"/>
          <w:color w:val="000000"/>
          <w:sz w:val="26"/>
          <w:szCs w:val="26"/>
        </w:rPr>
        <w:t xml:space="preserve"> by SPSS</w:t>
      </w:r>
      <w:r>
        <w:rPr>
          <w:rFonts w:ascii="Times New Roman" w:hAnsi="Times New Roman" w:cs="Times New Roman"/>
          <w:color w:val="000000"/>
          <w:sz w:val="26"/>
          <w:szCs w:val="26"/>
        </w:rPr>
        <w:t xml:space="preserve"> will be written or reported in the thesis. </w:t>
      </w:r>
    </w:p>
    <w:p w:rsidR="002D0DF1" w:rsidRDefault="001C39A8" w:rsidP="00BE0F75">
      <w:pPr>
        <w:autoSpaceDE w:val="0"/>
        <w:autoSpaceDN w:val="0"/>
        <w:adjustRightInd w:val="0"/>
        <w:spacing w:after="0" w:line="360" w:lineRule="auto"/>
        <w:rPr>
          <w:rFonts w:ascii="Times New Roman" w:hAnsi="Times New Roman" w:cs="Times New Roman"/>
          <w:b/>
          <w:color w:val="000000"/>
          <w:sz w:val="26"/>
          <w:szCs w:val="26"/>
        </w:rPr>
      </w:pPr>
      <w:r w:rsidRPr="00EE19B6">
        <w:rPr>
          <w:rFonts w:ascii="Times New Roman" w:hAnsi="Times New Roman" w:cs="Times New Roman"/>
          <w:b/>
          <w:color w:val="000000"/>
          <w:sz w:val="26"/>
          <w:szCs w:val="26"/>
        </w:rPr>
        <w:t xml:space="preserve">2.6. Work plan </w:t>
      </w:r>
    </w:p>
    <w:tbl>
      <w:tblPr>
        <w:tblStyle w:val="TableGrid"/>
        <w:tblW w:w="0" w:type="auto"/>
        <w:tblLook w:val="04A0"/>
      </w:tblPr>
      <w:tblGrid>
        <w:gridCol w:w="3227"/>
        <w:gridCol w:w="1134"/>
        <w:gridCol w:w="850"/>
        <w:gridCol w:w="993"/>
        <w:gridCol w:w="992"/>
        <w:gridCol w:w="1134"/>
        <w:gridCol w:w="1007"/>
      </w:tblGrid>
      <w:tr w:rsidR="00B477A7" w:rsidTr="00B477A7">
        <w:tc>
          <w:tcPr>
            <w:tcW w:w="3227" w:type="dxa"/>
          </w:tcPr>
          <w:p w:rsidR="00B477A7" w:rsidRPr="00B477A7" w:rsidRDefault="00327120" w:rsidP="00B477A7">
            <w:pPr>
              <w:autoSpaceDE w:val="0"/>
              <w:autoSpaceDN w:val="0"/>
              <w:adjustRightInd w:val="0"/>
              <w:spacing w:line="360" w:lineRule="auto"/>
              <w:jc w:val="right"/>
              <w:rPr>
                <w:rFonts w:ascii="Times New Roman" w:hAnsi="Times New Roman" w:cs="Times New Roman"/>
                <w:b/>
                <w:bCs/>
                <w:color w:val="000000"/>
                <w:sz w:val="26"/>
                <w:szCs w:val="26"/>
              </w:rPr>
            </w:pPr>
            <w:r>
              <w:rPr>
                <w:rFonts w:ascii="Times New Roman" w:hAnsi="Times New Roman" w:cs="Times New Roman"/>
                <w:b/>
                <w:bCs/>
                <w:noProof/>
                <w:color w:val="000000"/>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5.5pt;margin-top:.5pt;width:160.5pt;height:58.5pt;z-index:251658240" o:connectortype="straight"/>
              </w:pict>
            </w:r>
            <w:r w:rsidR="00B477A7" w:rsidRPr="00B477A7">
              <w:rPr>
                <w:rFonts w:ascii="Times New Roman" w:hAnsi="Times New Roman" w:cs="Times New Roman"/>
                <w:b/>
                <w:bCs/>
                <w:color w:val="000000"/>
                <w:sz w:val="26"/>
                <w:szCs w:val="26"/>
              </w:rPr>
              <w:t>Date (month)</w:t>
            </w:r>
          </w:p>
          <w:p w:rsidR="00B477A7" w:rsidRPr="00B477A7" w:rsidRDefault="00B477A7" w:rsidP="00B477A7">
            <w:pPr>
              <w:autoSpaceDE w:val="0"/>
              <w:autoSpaceDN w:val="0"/>
              <w:adjustRightInd w:val="0"/>
              <w:spacing w:line="360" w:lineRule="auto"/>
              <w:jc w:val="right"/>
              <w:rPr>
                <w:rFonts w:ascii="Times New Roman" w:hAnsi="Times New Roman" w:cs="Times New Roman"/>
                <w:b/>
                <w:bCs/>
                <w:color w:val="000000"/>
                <w:sz w:val="26"/>
                <w:szCs w:val="26"/>
              </w:rPr>
            </w:pPr>
          </w:p>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B477A7">
              <w:rPr>
                <w:rFonts w:ascii="Times New Roman" w:hAnsi="Times New Roman" w:cs="Times New Roman"/>
                <w:b/>
                <w:bCs/>
                <w:color w:val="000000"/>
                <w:sz w:val="26"/>
                <w:szCs w:val="26"/>
              </w:rPr>
              <w:t>Tasks</w:t>
            </w:r>
            <w:r>
              <w:rPr>
                <w:rFonts w:ascii="Times New Roman" w:hAnsi="Times New Roman" w:cs="Times New Roman"/>
                <w:b/>
                <w:bCs/>
                <w:color w:val="000000"/>
                <w:sz w:val="23"/>
                <w:szCs w:val="23"/>
              </w:rPr>
              <w:t xml:space="preserve"> </w:t>
            </w:r>
          </w:p>
        </w:tc>
        <w:tc>
          <w:tcPr>
            <w:tcW w:w="1134"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1</w:t>
            </w:r>
          </w:p>
        </w:tc>
        <w:tc>
          <w:tcPr>
            <w:tcW w:w="850"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2</w:t>
            </w:r>
          </w:p>
        </w:tc>
        <w:tc>
          <w:tcPr>
            <w:tcW w:w="993"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3</w:t>
            </w:r>
          </w:p>
        </w:tc>
        <w:tc>
          <w:tcPr>
            <w:tcW w:w="992"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4</w:t>
            </w:r>
          </w:p>
        </w:tc>
        <w:tc>
          <w:tcPr>
            <w:tcW w:w="1134"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5</w:t>
            </w:r>
          </w:p>
        </w:tc>
        <w:tc>
          <w:tcPr>
            <w:tcW w:w="1007"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6</w:t>
            </w:r>
          </w:p>
        </w:tc>
      </w:tr>
      <w:tr w:rsidR="00B477A7" w:rsidTr="00B477A7">
        <w:tc>
          <w:tcPr>
            <w:tcW w:w="322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CE1552">
              <w:rPr>
                <w:rFonts w:ascii="Times New Roman" w:hAnsi="Times New Roman" w:cs="Times New Roman"/>
                <w:bCs/>
                <w:color w:val="000000"/>
                <w:sz w:val="23"/>
                <w:szCs w:val="23"/>
              </w:rPr>
              <w:t>Reading again all materials and journal articles with regard to the evaluation of coursebook</w:t>
            </w:r>
            <w:r>
              <w:rPr>
                <w:rFonts w:ascii="Times New Roman" w:hAnsi="Times New Roman" w:cs="Times New Roman"/>
                <w:bCs/>
                <w:color w:val="000000"/>
                <w:sz w:val="23"/>
                <w:szCs w:val="23"/>
              </w:rPr>
              <w:t>s and writing the literature review.</w:t>
            </w:r>
          </w:p>
        </w:tc>
        <w:tc>
          <w:tcPr>
            <w:tcW w:w="1134" w:type="dxa"/>
          </w:tcPr>
          <w:p w:rsidR="00B477A7" w:rsidRDefault="006A3E70" w:rsidP="00BE0F75">
            <w:pPr>
              <w:autoSpaceDE w:val="0"/>
              <w:autoSpaceDN w:val="0"/>
              <w:adjustRightInd w:val="0"/>
              <w:spacing w:line="360" w:lineRule="auto"/>
              <w:rPr>
                <w:rFonts w:ascii="Times New Roman" w:hAnsi="Times New Roman" w:cs="Times New Roman"/>
                <w:b/>
                <w:bCs/>
                <w:color w:val="000000"/>
                <w:sz w:val="23"/>
                <w:szCs w:val="23"/>
                <w:highlight w:val="darkBlue"/>
              </w:rPr>
            </w:pPr>
            <w:r>
              <w:rPr>
                <w:rFonts w:ascii="Times New Roman" w:hAnsi="Times New Roman" w:cs="Times New Roman"/>
                <w:b/>
                <w:bCs/>
                <w:color w:val="000000"/>
                <w:sz w:val="23"/>
                <w:szCs w:val="23"/>
                <w:highlight w:val="darkBlue"/>
              </w:rPr>
              <w:t>X</w:t>
            </w:r>
          </w:p>
          <w:p w:rsidR="006A3E70" w:rsidRPr="00B477A7" w:rsidRDefault="006A3E70"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Default="006A3E70" w:rsidP="00BE0F75">
            <w:pPr>
              <w:autoSpaceDE w:val="0"/>
              <w:autoSpaceDN w:val="0"/>
              <w:adjustRightInd w:val="0"/>
              <w:spacing w:line="360" w:lineRule="auto"/>
              <w:rPr>
                <w:rFonts w:ascii="Times New Roman" w:hAnsi="Times New Roman" w:cs="Times New Roman"/>
                <w:b/>
                <w:bCs/>
                <w:color w:val="000000"/>
                <w:sz w:val="23"/>
                <w:szCs w:val="23"/>
                <w:highlight w:val="darkBlue"/>
              </w:rPr>
            </w:pPr>
            <w:r>
              <w:rPr>
                <w:rFonts w:ascii="Times New Roman" w:hAnsi="Times New Roman" w:cs="Times New Roman"/>
                <w:b/>
                <w:bCs/>
                <w:color w:val="000000"/>
                <w:sz w:val="23"/>
                <w:szCs w:val="23"/>
                <w:highlight w:val="darkBlue"/>
              </w:rPr>
              <w:t>X</w:t>
            </w:r>
          </w:p>
          <w:p w:rsidR="006A3E70" w:rsidRPr="00B477A7" w:rsidRDefault="006A3E70"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r w:rsidR="00B477A7" w:rsidTr="00B477A7">
        <w:tc>
          <w:tcPr>
            <w:tcW w:w="3227" w:type="dxa"/>
          </w:tcPr>
          <w:p w:rsidR="00B477A7" w:rsidRPr="00CE1552" w:rsidRDefault="00B477A7" w:rsidP="00BE0F75">
            <w:pPr>
              <w:autoSpaceDE w:val="0"/>
              <w:autoSpaceDN w:val="0"/>
              <w:adjustRightInd w:val="0"/>
              <w:spacing w:line="360" w:lineRule="auto"/>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Developing the questionnaires basing on the criteria with regard to four aspects: </w:t>
            </w:r>
            <w:r w:rsidR="009C550E">
              <w:rPr>
                <w:rFonts w:ascii="Times New Roman" w:hAnsi="Times New Roman" w:cs="Times New Roman"/>
                <w:color w:val="000000"/>
                <w:sz w:val="26"/>
                <w:szCs w:val="26"/>
              </w:rPr>
              <w:t>input, instructions, and learning activities.</w:t>
            </w:r>
          </w:p>
        </w:tc>
        <w:tc>
          <w:tcPr>
            <w:tcW w:w="1134"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Pr="006A3E70"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r w:rsidRPr="006A3E70">
              <w:rPr>
                <w:rFonts w:ascii="Times New Roman" w:hAnsi="Times New Roman" w:cs="Times New Roman"/>
                <w:b/>
                <w:bCs/>
                <w:color w:val="000000"/>
                <w:sz w:val="23"/>
                <w:szCs w:val="23"/>
                <w:highlight w:val="darkBlue"/>
              </w:rPr>
              <w:t>X</w:t>
            </w: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r w:rsidR="00B477A7" w:rsidTr="00B477A7">
        <w:tc>
          <w:tcPr>
            <w:tcW w:w="3227" w:type="dxa"/>
          </w:tcPr>
          <w:p w:rsidR="00B477A7" w:rsidRDefault="00B477A7" w:rsidP="00BE0F75">
            <w:pPr>
              <w:autoSpaceDE w:val="0"/>
              <w:autoSpaceDN w:val="0"/>
              <w:adjustRightInd w:val="0"/>
              <w:spacing w:line="360" w:lineRule="auto"/>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Conducting the survey of </w:t>
            </w:r>
            <w:r>
              <w:rPr>
                <w:rFonts w:ascii="Times New Roman" w:hAnsi="Times New Roman" w:cs="Times New Roman"/>
                <w:bCs/>
                <w:color w:val="000000"/>
                <w:sz w:val="23"/>
                <w:szCs w:val="23"/>
              </w:rPr>
              <w:lastRenderedPageBreak/>
              <w:t xml:space="preserve">students’ need and teachers’ opinions by using questionnaires and informal interviews and collecting data  </w:t>
            </w:r>
          </w:p>
        </w:tc>
        <w:tc>
          <w:tcPr>
            <w:tcW w:w="1134"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6A3E70">
              <w:rPr>
                <w:rFonts w:ascii="Times New Roman" w:hAnsi="Times New Roman" w:cs="Times New Roman"/>
                <w:b/>
                <w:bCs/>
                <w:color w:val="000000"/>
                <w:sz w:val="23"/>
                <w:szCs w:val="23"/>
                <w:highlight w:val="darkBlue"/>
              </w:rPr>
              <w:t>X</w:t>
            </w: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r w:rsidR="00B477A7" w:rsidTr="00B477A7">
        <w:tc>
          <w:tcPr>
            <w:tcW w:w="3227" w:type="dxa"/>
          </w:tcPr>
          <w:p w:rsidR="00B477A7" w:rsidRDefault="009C550E" w:rsidP="00B477A7">
            <w:pPr>
              <w:autoSpaceDE w:val="0"/>
              <w:autoSpaceDN w:val="0"/>
              <w:adjustRightInd w:val="0"/>
              <w:spacing w:line="360" w:lineRule="auto"/>
              <w:rPr>
                <w:rFonts w:ascii="Times New Roman" w:hAnsi="Times New Roman" w:cs="Times New Roman"/>
                <w:bCs/>
                <w:color w:val="000000"/>
                <w:sz w:val="23"/>
                <w:szCs w:val="23"/>
              </w:rPr>
            </w:pPr>
            <w:r>
              <w:rPr>
                <w:rFonts w:ascii="Times New Roman" w:hAnsi="Times New Roman" w:cs="Times New Roman"/>
                <w:bCs/>
                <w:color w:val="000000"/>
                <w:sz w:val="23"/>
                <w:szCs w:val="23"/>
              </w:rPr>
              <w:lastRenderedPageBreak/>
              <w:t>Collecting and analyzing data</w:t>
            </w:r>
          </w:p>
        </w:tc>
        <w:tc>
          <w:tcPr>
            <w:tcW w:w="1134"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6A3E70">
              <w:rPr>
                <w:rFonts w:ascii="Times New Roman" w:hAnsi="Times New Roman" w:cs="Times New Roman"/>
                <w:b/>
                <w:bCs/>
                <w:color w:val="000000"/>
                <w:sz w:val="23"/>
                <w:szCs w:val="23"/>
                <w:highlight w:val="darkBlue"/>
              </w:rPr>
              <w:t>X</w:t>
            </w: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r w:rsidR="00B477A7" w:rsidTr="00B477A7">
        <w:tc>
          <w:tcPr>
            <w:tcW w:w="3227" w:type="dxa"/>
          </w:tcPr>
          <w:p w:rsidR="00B477A7" w:rsidRDefault="00B477A7" w:rsidP="00B477A7">
            <w:pPr>
              <w:autoSpaceDE w:val="0"/>
              <w:autoSpaceDN w:val="0"/>
              <w:adjustRightInd w:val="0"/>
              <w:spacing w:line="360" w:lineRule="auto"/>
              <w:rPr>
                <w:rFonts w:ascii="Times New Roman" w:hAnsi="Times New Roman" w:cs="Times New Roman"/>
                <w:bCs/>
                <w:color w:val="000000"/>
                <w:sz w:val="23"/>
                <w:szCs w:val="23"/>
              </w:rPr>
            </w:pPr>
            <w:r>
              <w:rPr>
                <w:rFonts w:ascii="Times New Roman" w:hAnsi="Times New Roman" w:cs="Times New Roman"/>
                <w:bCs/>
                <w:color w:val="000000"/>
                <w:sz w:val="23"/>
                <w:szCs w:val="23"/>
              </w:rPr>
              <w:t>Completing the evaluation of the coursebook</w:t>
            </w:r>
          </w:p>
        </w:tc>
        <w:tc>
          <w:tcPr>
            <w:tcW w:w="1134"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6A3E70">
              <w:rPr>
                <w:rFonts w:ascii="Times New Roman" w:hAnsi="Times New Roman" w:cs="Times New Roman"/>
                <w:b/>
                <w:bCs/>
                <w:color w:val="000000"/>
                <w:sz w:val="23"/>
                <w:szCs w:val="23"/>
                <w:highlight w:val="darkBlue"/>
              </w:rPr>
              <w:t>X</w:t>
            </w:r>
          </w:p>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bl>
    <w:p w:rsidR="006A3E70" w:rsidRDefault="006A3E70" w:rsidP="00EB67D9">
      <w:pPr>
        <w:autoSpaceDE w:val="0"/>
        <w:autoSpaceDN w:val="0"/>
        <w:adjustRightInd w:val="0"/>
        <w:spacing w:after="0" w:line="360" w:lineRule="auto"/>
        <w:rPr>
          <w:rFonts w:ascii="Times New Roman" w:hAnsi="Times New Roman" w:cs="Times New Roman"/>
          <w:b/>
          <w:bCs/>
          <w:color w:val="000000"/>
          <w:sz w:val="26"/>
          <w:szCs w:val="26"/>
        </w:rPr>
      </w:pP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t xml:space="preserve">REFERENCES </w:t>
      </w:r>
    </w:p>
    <w:sdt>
      <w:sdtPr>
        <w:rPr>
          <w:rFonts w:asciiTheme="minorHAnsi" w:eastAsiaTheme="minorEastAsia" w:hAnsiTheme="minorHAnsi" w:cstheme="minorBidi"/>
          <w:b w:val="0"/>
          <w:bCs w:val="0"/>
          <w:color w:val="auto"/>
          <w:sz w:val="22"/>
          <w:szCs w:val="22"/>
        </w:rPr>
        <w:id w:val="5649865"/>
        <w:docPartObj>
          <w:docPartGallery w:val="Bibliographies"/>
          <w:docPartUnique/>
        </w:docPartObj>
      </w:sdtPr>
      <w:sdtContent>
        <w:p w:rsidR="006A3E70" w:rsidRDefault="006A3E70">
          <w:pPr>
            <w:pStyle w:val="Heading1"/>
          </w:pPr>
        </w:p>
        <w:sdt>
          <w:sdtPr>
            <w:id w:val="111145805"/>
            <w:bibliography/>
          </w:sdtPr>
          <w:sdtContent>
            <w:p w:rsidR="00D80687" w:rsidRDefault="00327120" w:rsidP="00D80687">
              <w:pPr>
                <w:pStyle w:val="Bibliography"/>
                <w:rPr>
                  <w:noProof/>
                </w:rPr>
              </w:pPr>
              <w:r>
                <w:fldChar w:fldCharType="begin"/>
              </w:r>
              <w:r w:rsidR="006A3E70">
                <w:instrText xml:space="preserve"> BIBLIOGRAPHY </w:instrText>
              </w:r>
              <w:r>
                <w:fldChar w:fldCharType="separate"/>
              </w:r>
              <w:r w:rsidR="00D80687">
                <w:rPr>
                  <w:noProof/>
                </w:rPr>
                <w:t xml:space="preserve">Baleghizadeh, S., &amp; Rahimi, A. H. (2011). Evaluation of an ESP Textbook for the Students of Sociology. </w:t>
              </w:r>
              <w:r w:rsidR="00D80687">
                <w:rPr>
                  <w:i/>
                  <w:iCs/>
                  <w:noProof/>
                </w:rPr>
                <w:t>Journal of Language Teaching and Research</w:t>
              </w:r>
              <w:r w:rsidR="00D80687">
                <w:rPr>
                  <w:noProof/>
                </w:rPr>
                <w:t xml:space="preserve"> </w:t>
              </w:r>
              <w:r w:rsidR="00D80687">
                <w:rPr>
                  <w:i/>
                  <w:iCs/>
                  <w:noProof/>
                </w:rPr>
                <w:t>, 2</w:t>
              </w:r>
              <w:r w:rsidR="00D80687">
                <w:rPr>
                  <w:noProof/>
                </w:rPr>
                <w:t xml:space="preserve"> (ISSN 1798 - 4769), 1009-1014.</w:t>
              </w:r>
            </w:p>
            <w:p w:rsidR="00D80687" w:rsidRDefault="00D80687" w:rsidP="00D80687">
              <w:pPr>
                <w:pStyle w:val="Bibliography"/>
                <w:rPr>
                  <w:noProof/>
                </w:rPr>
              </w:pPr>
              <w:r>
                <w:rPr>
                  <w:noProof/>
                </w:rPr>
                <w:t xml:space="preserve">Chairat, P. (2015). Attitudes and motivation of non-English major students towards learning as a foreign language: Case study. </w:t>
              </w:r>
              <w:r>
                <w:rPr>
                  <w:i/>
                  <w:iCs/>
                  <w:noProof/>
                </w:rPr>
                <w:t>AJE</w:t>
              </w:r>
              <w:r>
                <w:rPr>
                  <w:noProof/>
                </w:rPr>
                <w:t xml:space="preserve"> </w:t>
              </w:r>
              <w:r>
                <w:rPr>
                  <w:i/>
                  <w:iCs/>
                  <w:noProof/>
                </w:rPr>
                <w:t>, 1</w:t>
              </w:r>
              <w:r>
                <w:rPr>
                  <w:noProof/>
                </w:rPr>
                <w:t xml:space="preserve"> (1).</w:t>
              </w:r>
            </w:p>
            <w:p w:rsidR="00D80687" w:rsidRDefault="00D80687" w:rsidP="00D80687">
              <w:pPr>
                <w:pStyle w:val="Bibliography"/>
                <w:rPr>
                  <w:noProof/>
                </w:rPr>
              </w:pPr>
              <w:r>
                <w:rPr>
                  <w:noProof/>
                </w:rPr>
                <w:t xml:space="preserve">Griffee, D. T. (2012). </w:t>
              </w:r>
              <w:r>
                <w:rPr>
                  <w:i/>
                  <w:iCs/>
                  <w:noProof/>
                </w:rPr>
                <w:t>An Introduction toSecond Language Research Method Design and Data.</w:t>
              </w:r>
              <w:r>
                <w:rPr>
                  <w:noProof/>
                </w:rPr>
                <w:t xml:space="preserve"> The United States of America: TESL - EL Publications.</w:t>
              </w:r>
            </w:p>
            <w:p w:rsidR="00D80687" w:rsidRDefault="00D80687" w:rsidP="00D80687">
              <w:pPr>
                <w:pStyle w:val="Bibliography"/>
                <w:rPr>
                  <w:noProof/>
                </w:rPr>
              </w:pPr>
              <w:r>
                <w:rPr>
                  <w:noProof/>
                </w:rPr>
                <w:t xml:space="preserve">Harmer, J. (2007). </w:t>
              </w:r>
              <w:r>
                <w:rPr>
                  <w:i/>
                  <w:iCs/>
                  <w:noProof/>
                </w:rPr>
                <w:t>The Practice of English Language Teaching (fourth edition).</w:t>
              </w:r>
              <w:r>
                <w:rPr>
                  <w:noProof/>
                </w:rPr>
                <w:t xml:space="preserve"> England: Pearson Longman.</w:t>
              </w:r>
            </w:p>
            <w:p w:rsidR="00D80687" w:rsidRDefault="00D80687" w:rsidP="00D80687">
              <w:pPr>
                <w:pStyle w:val="Bibliography"/>
                <w:rPr>
                  <w:noProof/>
                </w:rPr>
              </w:pPr>
              <w:r>
                <w:rPr>
                  <w:noProof/>
                </w:rPr>
                <w:t xml:space="preserve">Litz, D. (2016, January 11). </w:t>
              </w:r>
              <w:r>
                <w:rPr>
                  <w:i/>
                  <w:iCs/>
                  <w:noProof/>
                </w:rPr>
                <w:t>Textbook evaluation and ELT management: a South Korean case study</w:t>
              </w:r>
              <w:r>
                <w:rPr>
                  <w:noProof/>
                </w:rPr>
                <w:t>. Retrieved from https://www.researchgate.net/publication/228383638</w:t>
              </w:r>
            </w:p>
            <w:p w:rsidR="00D80687" w:rsidRDefault="00D80687" w:rsidP="00D80687">
              <w:pPr>
                <w:pStyle w:val="Bibliography"/>
                <w:rPr>
                  <w:noProof/>
                </w:rPr>
              </w:pPr>
              <w:r>
                <w:rPr>
                  <w:noProof/>
                </w:rPr>
                <w:t xml:space="preserve">McDonough, J., &amp; Shaw, C. (1998). Evaluating ELT materials. In D. Crytal, &amp; K. Jonson, </w:t>
              </w:r>
              <w:r>
                <w:rPr>
                  <w:i/>
                  <w:iCs/>
                  <w:noProof/>
                </w:rPr>
                <w:t>Materials and methods in ELT</w:t>
              </w:r>
              <w:r>
                <w:rPr>
                  <w:noProof/>
                </w:rPr>
                <w:t xml:space="preserve"> (pp. 63 - 81). Oxford: Blackwell Publishers.</w:t>
              </w:r>
            </w:p>
            <w:p w:rsidR="00D80687" w:rsidRDefault="00D80687" w:rsidP="00D80687">
              <w:pPr>
                <w:pStyle w:val="Bibliography"/>
                <w:rPr>
                  <w:noProof/>
                </w:rPr>
              </w:pPr>
              <w:r>
                <w:rPr>
                  <w:noProof/>
                </w:rPr>
                <w:t xml:space="preserve">Nunan, D. (1988). </w:t>
              </w:r>
              <w:r>
                <w:rPr>
                  <w:i/>
                  <w:iCs/>
                  <w:noProof/>
                </w:rPr>
                <w:t>Syllabus design.</w:t>
              </w:r>
              <w:r>
                <w:rPr>
                  <w:noProof/>
                </w:rPr>
                <w:t xml:space="preserve"> Adelaide: Oxford University Press.</w:t>
              </w:r>
            </w:p>
            <w:p w:rsidR="00D80687" w:rsidRDefault="00D80687" w:rsidP="00D80687">
              <w:pPr>
                <w:pStyle w:val="Bibliography"/>
                <w:rPr>
                  <w:noProof/>
                </w:rPr>
              </w:pPr>
              <w:r>
                <w:rPr>
                  <w:noProof/>
                </w:rPr>
                <w:t xml:space="preserve">O'Neill, R. (1982). Why use textbooks? </w:t>
              </w:r>
              <w:r>
                <w:rPr>
                  <w:i/>
                  <w:iCs/>
                  <w:noProof/>
                </w:rPr>
                <w:t>ELT Journal</w:t>
              </w:r>
              <w:r>
                <w:rPr>
                  <w:noProof/>
                </w:rPr>
                <w:t xml:space="preserve"> </w:t>
              </w:r>
              <w:r>
                <w:rPr>
                  <w:i/>
                  <w:iCs/>
                  <w:noProof/>
                </w:rPr>
                <w:t>, 36/2</w:t>
              </w:r>
              <w:r>
                <w:rPr>
                  <w:noProof/>
                </w:rPr>
                <w:t>, 104-111.</w:t>
              </w:r>
            </w:p>
            <w:p w:rsidR="00D80687" w:rsidRDefault="00D80687" w:rsidP="00D80687">
              <w:pPr>
                <w:pStyle w:val="Bibliography"/>
                <w:rPr>
                  <w:noProof/>
                </w:rPr>
              </w:pPr>
              <w:r>
                <w:rPr>
                  <w:noProof/>
                </w:rPr>
                <w:t xml:space="preserve">Razmjoo, S. A. (2010). Developing a Textbook Evaluation Scheme for the Expanding Circle. </w:t>
              </w:r>
              <w:r>
                <w:rPr>
                  <w:i/>
                  <w:iCs/>
                  <w:noProof/>
                </w:rPr>
                <w:t>Iranian Journal of Applied Language Studies</w:t>
              </w:r>
              <w:r>
                <w:rPr>
                  <w:noProof/>
                </w:rPr>
                <w:t xml:space="preserve"> </w:t>
              </w:r>
              <w:r>
                <w:rPr>
                  <w:i/>
                  <w:iCs/>
                  <w:noProof/>
                </w:rPr>
                <w:t>, 2</w:t>
              </w:r>
              <w:r>
                <w:rPr>
                  <w:noProof/>
                </w:rPr>
                <w:t xml:space="preserve"> (1).</w:t>
              </w:r>
            </w:p>
            <w:p w:rsidR="00D80687" w:rsidRDefault="00D80687" w:rsidP="00D80687">
              <w:pPr>
                <w:pStyle w:val="Bibliography"/>
                <w:rPr>
                  <w:noProof/>
                </w:rPr>
              </w:pPr>
              <w:r>
                <w:rPr>
                  <w:noProof/>
                </w:rPr>
                <w:t xml:space="preserve">Richards, J. C. (2006). </w:t>
              </w:r>
              <w:r>
                <w:rPr>
                  <w:i/>
                  <w:iCs/>
                  <w:noProof/>
                </w:rPr>
                <w:t>Currriculum Development in Language Teaching.</w:t>
              </w:r>
              <w:r>
                <w:rPr>
                  <w:noProof/>
                </w:rPr>
                <w:t xml:space="preserve"> New york: Cambridge University Press.</w:t>
              </w:r>
            </w:p>
            <w:p w:rsidR="00D80687" w:rsidRDefault="00D80687" w:rsidP="00D80687">
              <w:pPr>
                <w:pStyle w:val="Bibliography"/>
                <w:rPr>
                  <w:noProof/>
                </w:rPr>
              </w:pPr>
              <w:r>
                <w:rPr>
                  <w:noProof/>
                </w:rPr>
                <w:lastRenderedPageBreak/>
                <w:t xml:space="preserve">Sarem, S. N., Hamidi, H., &amp; Mahmoudie, R. (2013). A Critical Look at Textbook Evaluation: A Case Study of Evaluating an ESP Course-Book: English for International Tourism . </w:t>
              </w:r>
              <w:r>
                <w:rPr>
                  <w:i/>
                  <w:iCs/>
                  <w:noProof/>
                </w:rPr>
                <w:t>International Research Journal of Applied and Basic Sciences</w:t>
              </w:r>
              <w:r>
                <w:rPr>
                  <w:noProof/>
                </w:rPr>
                <w:t xml:space="preserve"> , 372-380.</w:t>
              </w:r>
            </w:p>
            <w:p w:rsidR="00D80687" w:rsidRDefault="00D80687" w:rsidP="00D80687">
              <w:pPr>
                <w:pStyle w:val="Bibliography"/>
                <w:rPr>
                  <w:noProof/>
                </w:rPr>
              </w:pPr>
              <w:r>
                <w:rPr>
                  <w:noProof/>
                </w:rPr>
                <w:t xml:space="preserve">Tomlinson, B. (1998). </w:t>
              </w:r>
              <w:r>
                <w:rPr>
                  <w:i/>
                  <w:iCs/>
                  <w:noProof/>
                </w:rPr>
                <w:t>Materials Development in Language Teaching.</w:t>
              </w:r>
              <w:r>
                <w:rPr>
                  <w:noProof/>
                </w:rPr>
                <w:t xml:space="preserve"> (B. Tomlinson, Ed.) Cambridge University Press.</w:t>
              </w:r>
            </w:p>
            <w:p w:rsidR="00D80687" w:rsidRDefault="00D80687" w:rsidP="00D80687">
              <w:pPr>
                <w:pStyle w:val="Bibliography"/>
                <w:rPr>
                  <w:noProof/>
                </w:rPr>
              </w:pPr>
              <w:r>
                <w:rPr>
                  <w:noProof/>
                </w:rPr>
                <w:t xml:space="preserve">Ur, P. (2012). </w:t>
              </w:r>
              <w:r>
                <w:rPr>
                  <w:i/>
                  <w:iCs/>
                  <w:noProof/>
                </w:rPr>
                <w:t>A Course in English Language Teaching.</w:t>
              </w:r>
              <w:r>
                <w:rPr>
                  <w:noProof/>
                </w:rPr>
                <w:t xml:space="preserve"> Cambridge: Cambridge University Press.</w:t>
              </w:r>
            </w:p>
            <w:p w:rsidR="005E08AC" w:rsidRPr="006A3E70" w:rsidRDefault="00327120" w:rsidP="00D80687">
              <w:r>
                <w:fldChar w:fldCharType="end"/>
              </w:r>
            </w:p>
          </w:sdtContent>
        </w:sdt>
      </w:sdtContent>
    </w:sdt>
    <w:sectPr w:rsidR="005E08AC" w:rsidRPr="006A3E70" w:rsidSect="00BE0F75">
      <w:footerReference w:type="default" r:id="rId9"/>
      <w:pgSz w:w="12240" w:h="15840"/>
      <w:pgMar w:top="1871" w:right="1134" w:bottom="1701" w:left="1985"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1AE7" w:rsidRDefault="00701AE7" w:rsidP="00D06502">
      <w:pPr>
        <w:spacing w:after="0" w:line="240" w:lineRule="auto"/>
      </w:pPr>
      <w:r>
        <w:separator/>
      </w:r>
    </w:p>
  </w:endnote>
  <w:endnote w:type="continuationSeparator" w:id="1">
    <w:p w:rsidR="00701AE7" w:rsidRDefault="00701AE7" w:rsidP="00D065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9864"/>
      <w:docPartObj>
        <w:docPartGallery w:val="Page Numbers (Bottom of Page)"/>
        <w:docPartUnique/>
      </w:docPartObj>
    </w:sdtPr>
    <w:sdtContent>
      <w:p w:rsidR="00693863" w:rsidRDefault="00327120">
        <w:pPr>
          <w:pStyle w:val="Footer"/>
          <w:jc w:val="right"/>
        </w:pPr>
        <w:fldSimple w:instr=" PAGE   \* MERGEFORMAT ">
          <w:r w:rsidR="00D80687">
            <w:rPr>
              <w:noProof/>
            </w:rPr>
            <w:t>12</w:t>
          </w:r>
        </w:fldSimple>
      </w:p>
    </w:sdtContent>
  </w:sdt>
  <w:p w:rsidR="00693863" w:rsidRDefault="006938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1AE7" w:rsidRDefault="00701AE7" w:rsidP="00D06502">
      <w:pPr>
        <w:spacing w:after="0" w:line="240" w:lineRule="auto"/>
      </w:pPr>
      <w:r>
        <w:separator/>
      </w:r>
    </w:p>
  </w:footnote>
  <w:footnote w:type="continuationSeparator" w:id="1">
    <w:p w:rsidR="00701AE7" w:rsidRDefault="00701AE7" w:rsidP="00D065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9723A"/>
    <w:multiLevelType w:val="hybridMultilevel"/>
    <w:tmpl w:val="9A203186"/>
    <w:lvl w:ilvl="0" w:tplc="7EAE6B7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AD28E0"/>
    <w:multiLevelType w:val="hybridMultilevel"/>
    <w:tmpl w:val="E6EED484"/>
    <w:lvl w:ilvl="0" w:tplc="51AE0C7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A01D53"/>
    <w:multiLevelType w:val="hybridMultilevel"/>
    <w:tmpl w:val="2C367426"/>
    <w:lvl w:ilvl="0" w:tplc="D3A61D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1C203A"/>
    <w:multiLevelType w:val="multilevel"/>
    <w:tmpl w:val="F4FE44A8"/>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6E5331AE"/>
    <w:multiLevelType w:val="multilevel"/>
    <w:tmpl w:val="36027D88"/>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1C39A8"/>
    <w:rsid w:val="00014490"/>
    <w:rsid w:val="000223D9"/>
    <w:rsid w:val="000272C7"/>
    <w:rsid w:val="000354A6"/>
    <w:rsid w:val="0006142E"/>
    <w:rsid w:val="00061475"/>
    <w:rsid w:val="000818E5"/>
    <w:rsid w:val="000850EF"/>
    <w:rsid w:val="000C6296"/>
    <w:rsid w:val="00101C28"/>
    <w:rsid w:val="0011494F"/>
    <w:rsid w:val="0011638D"/>
    <w:rsid w:val="001266F2"/>
    <w:rsid w:val="001420AC"/>
    <w:rsid w:val="00163533"/>
    <w:rsid w:val="00177921"/>
    <w:rsid w:val="001810C3"/>
    <w:rsid w:val="00191566"/>
    <w:rsid w:val="001940CC"/>
    <w:rsid w:val="00195DC6"/>
    <w:rsid w:val="001B0DC7"/>
    <w:rsid w:val="001C39A8"/>
    <w:rsid w:val="001D07A4"/>
    <w:rsid w:val="00211A31"/>
    <w:rsid w:val="00216F59"/>
    <w:rsid w:val="0022362E"/>
    <w:rsid w:val="00225512"/>
    <w:rsid w:val="00234F54"/>
    <w:rsid w:val="00243BC3"/>
    <w:rsid w:val="002618B7"/>
    <w:rsid w:val="002837A4"/>
    <w:rsid w:val="00291958"/>
    <w:rsid w:val="00293591"/>
    <w:rsid w:val="0029506A"/>
    <w:rsid w:val="002C41E0"/>
    <w:rsid w:val="002D0DF1"/>
    <w:rsid w:val="002D2030"/>
    <w:rsid w:val="002D77C3"/>
    <w:rsid w:val="002E180C"/>
    <w:rsid w:val="002E771D"/>
    <w:rsid w:val="0032677E"/>
    <w:rsid w:val="00327120"/>
    <w:rsid w:val="00330536"/>
    <w:rsid w:val="003601E0"/>
    <w:rsid w:val="003603C6"/>
    <w:rsid w:val="00363D17"/>
    <w:rsid w:val="00383AF4"/>
    <w:rsid w:val="0038554F"/>
    <w:rsid w:val="00396829"/>
    <w:rsid w:val="003C04C3"/>
    <w:rsid w:val="003C3785"/>
    <w:rsid w:val="003D13B3"/>
    <w:rsid w:val="003D210E"/>
    <w:rsid w:val="00410A80"/>
    <w:rsid w:val="0042537B"/>
    <w:rsid w:val="004469D1"/>
    <w:rsid w:val="00456981"/>
    <w:rsid w:val="00457072"/>
    <w:rsid w:val="00470EE6"/>
    <w:rsid w:val="004751FE"/>
    <w:rsid w:val="0048347A"/>
    <w:rsid w:val="00485158"/>
    <w:rsid w:val="004A482E"/>
    <w:rsid w:val="004B5567"/>
    <w:rsid w:val="004D6A96"/>
    <w:rsid w:val="00501071"/>
    <w:rsid w:val="00512700"/>
    <w:rsid w:val="0055284B"/>
    <w:rsid w:val="00556FB4"/>
    <w:rsid w:val="005804B5"/>
    <w:rsid w:val="005A26E5"/>
    <w:rsid w:val="005B1EC8"/>
    <w:rsid w:val="005C5F6F"/>
    <w:rsid w:val="005D406C"/>
    <w:rsid w:val="005E08AC"/>
    <w:rsid w:val="006101E0"/>
    <w:rsid w:val="006361F6"/>
    <w:rsid w:val="006374F5"/>
    <w:rsid w:val="00674010"/>
    <w:rsid w:val="00693863"/>
    <w:rsid w:val="006A3E70"/>
    <w:rsid w:val="006A4E45"/>
    <w:rsid w:val="006A5348"/>
    <w:rsid w:val="006B0E32"/>
    <w:rsid w:val="0070170F"/>
    <w:rsid w:val="00701AE7"/>
    <w:rsid w:val="00744421"/>
    <w:rsid w:val="00746266"/>
    <w:rsid w:val="00773444"/>
    <w:rsid w:val="007878DC"/>
    <w:rsid w:val="00791C4B"/>
    <w:rsid w:val="0079469D"/>
    <w:rsid w:val="007A7DA6"/>
    <w:rsid w:val="007B16DD"/>
    <w:rsid w:val="007D24C1"/>
    <w:rsid w:val="007E12B5"/>
    <w:rsid w:val="00800081"/>
    <w:rsid w:val="008145B4"/>
    <w:rsid w:val="008238C8"/>
    <w:rsid w:val="0084434F"/>
    <w:rsid w:val="00850CBB"/>
    <w:rsid w:val="00850ECC"/>
    <w:rsid w:val="00871FDB"/>
    <w:rsid w:val="00876176"/>
    <w:rsid w:val="00885FAF"/>
    <w:rsid w:val="00893F64"/>
    <w:rsid w:val="008A1CE9"/>
    <w:rsid w:val="008C1875"/>
    <w:rsid w:val="008C3BFC"/>
    <w:rsid w:val="008C58F3"/>
    <w:rsid w:val="008C696C"/>
    <w:rsid w:val="008E60DD"/>
    <w:rsid w:val="00906C77"/>
    <w:rsid w:val="0091465D"/>
    <w:rsid w:val="00920E1A"/>
    <w:rsid w:val="00927089"/>
    <w:rsid w:val="009606B1"/>
    <w:rsid w:val="00981FE7"/>
    <w:rsid w:val="00984100"/>
    <w:rsid w:val="00985104"/>
    <w:rsid w:val="009C2DAC"/>
    <w:rsid w:val="009C550E"/>
    <w:rsid w:val="009D1398"/>
    <w:rsid w:val="009E1C38"/>
    <w:rsid w:val="009E3F3A"/>
    <w:rsid w:val="009F25AD"/>
    <w:rsid w:val="009F7750"/>
    <w:rsid w:val="00A00FDF"/>
    <w:rsid w:val="00A10B8D"/>
    <w:rsid w:val="00A16B06"/>
    <w:rsid w:val="00A36005"/>
    <w:rsid w:val="00A4228B"/>
    <w:rsid w:val="00A4470B"/>
    <w:rsid w:val="00A71699"/>
    <w:rsid w:val="00A8622B"/>
    <w:rsid w:val="00AB3A57"/>
    <w:rsid w:val="00AB4D2D"/>
    <w:rsid w:val="00AD5F0C"/>
    <w:rsid w:val="00AE5B20"/>
    <w:rsid w:val="00B477A7"/>
    <w:rsid w:val="00B50D9E"/>
    <w:rsid w:val="00B5520E"/>
    <w:rsid w:val="00B6245D"/>
    <w:rsid w:val="00B6255B"/>
    <w:rsid w:val="00B721D1"/>
    <w:rsid w:val="00B94617"/>
    <w:rsid w:val="00BD1177"/>
    <w:rsid w:val="00BD2A3D"/>
    <w:rsid w:val="00BD3753"/>
    <w:rsid w:val="00BE06C7"/>
    <w:rsid w:val="00BE0F75"/>
    <w:rsid w:val="00BE383C"/>
    <w:rsid w:val="00C15A77"/>
    <w:rsid w:val="00C657CB"/>
    <w:rsid w:val="00C74278"/>
    <w:rsid w:val="00C80255"/>
    <w:rsid w:val="00C92416"/>
    <w:rsid w:val="00C92915"/>
    <w:rsid w:val="00C95F14"/>
    <w:rsid w:val="00CC14A6"/>
    <w:rsid w:val="00CC3D79"/>
    <w:rsid w:val="00CE1552"/>
    <w:rsid w:val="00CE334C"/>
    <w:rsid w:val="00D03580"/>
    <w:rsid w:val="00D06502"/>
    <w:rsid w:val="00D13D8E"/>
    <w:rsid w:val="00D405CD"/>
    <w:rsid w:val="00D42579"/>
    <w:rsid w:val="00D80687"/>
    <w:rsid w:val="00D85B45"/>
    <w:rsid w:val="00DB3482"/>
    <w:rsid w:val="00DF3DAE"/>
    <w:rsid w:val="00E02F2F"/>
    <w:rsid w:val="00E03665"/>
    <w:rsid w:val="00E07A9D"/>
    <w:rsid w:val="00E216C2"/>
    <w:rsid w:val="00E3123D"/>
    <w:rsid w:val="00E34B04"/>
    <w:rsid w:val="00E36F16"/>
    <w:rsid w:val="00E43021"/>
    <w:rsid w:val="00E433CE"/>
    <w:rsid w:val="00E53FE0"/>
    <w:rsid w:val="00E54F26"/>
    <w:rsid w:val="00E80AA3"/>
    <w:rsid w:val="00E85F16"/>
    <w:rsid w:val="00E966D6"/>
    <w:rsid w:val="00EA3771"/>
    <w:rsid w:val="00EA6C6F"/>
    <w:rsid w:val="00EA6E79"/>
    <w:rsid w:val="00EB67D9"/>
    <w:rsid w:val="00EC636B"/>
    <w:rsid w:val="00EE081A"/>
    <w:rsid w:val="00EE19B6"/>
    <w:rsid w:val="00F0517C"/>
    <w:rsid w:val="00F5252C"/>
    <w:rsid w:val="00F547E1"/>
    <w:rsid w:val="00F65A89"/>
    <w:rsid w:val="00FA24F7"/>
    <w:rsid w:val="00FA4B9F"/>
    <w:rsid w:val="00FC6645"/>
    <w:rsid w:val="00FD4B19"/>
    <w:rsid w:val="00FD4C6D"/>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paragraph" w:styleId="Heading1">
    <w:name w:val="heading 1"/>
    <w:basedOn w:val="Normal"/>
    <w:next w:val="Normal"/>
    <w:link w:val="Heading1Char"/>
    <w:uiPriority w:val="9"/>
    <w:qFormat/>
    <w:rsid w:val="00BE0F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8AC"/>
    <w:pPr>
      <w:ind w:left="720"/>
      <w:contextualSpacing/>
    </w:pPr>
  </w:style>
  <w:style w:type="paragraph" w:styleId="BalloonText">
    <w:name w:val="Balloon Text"/>
    <w:basedOn w:val="Normal"/>
    <w:link w:val="BalloonTextChar"/>
    <w:uiPriority w:val="99"/>
    <w:semiHidden/>
    <w:unhideWhenUsed/>
    <w:rsid w:val="00636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61F6"/>
    <w:rPr>
      <w:rFonts w:ascii="Tahoma" w:hAnsi="Tahoma" w:cs="Tahoma"/>
      <w:sz w:val="16"/>
      <w:szCs w:val="16"/>
    </w:rPr>
  </w:style>
  <w:style w:type="paragraph" w:styleId="Date">
    <w:name w:val="Date"/>
    <w:basedOn w:val="Normal"/>
    <w:next w:val="Normal"/>
    <w:link w:val="DateChar"/>
    <w:uiPriority w:val="99"/>
    <w:semiHidden/>
    <w:unhideWhenUsed/>
    <w:rsid w:val="00EE19B6"/>
  </w:style>
  <w:style w:type="character" w:customStyle="1" w:styleId="DateChar">
    <w:name w:val="Date Char"/>
    <w:basedOn w:val="DefaultParagraphFont"/>
    <w:link w:val="Date"/>
    <w:uiPriority w:val="99"/>
    <w:semiHidden/>
    <w:rsid w:val="00EE19B6"/>
  </w:style>
  <w:style w:type="character" w:customStyle="1" w:styleId="Heading1Char">
    <w:name w:val="Heading 1 Char"/>
    <w:basedOn w:val="DefaultParagraphFont"/>
    <w:link w:val="Heading1"/>
    <w:uiPriority w:val="9"/>
    <w:rsid w:val="00BE0F7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E0F75"/>
    <w:pPr>
      <w:outlineLvl w:val="9"/>
    </w:pPr>
    <w:rPr>
      <w:lang w:eastAsia="en-US"/>
    </w:rPr>
  </w:style>
  <w:style w:type="paragraph" w:styleId="Header">
    <w:name w:val="header"/>
    <w:basedOn w:val="Normal"/>
    <w:link w:val="HeaderChar"/>
    <w:uiPriority w:val="99"/>
    <w:semiHidden/>
    <w:unhideWhenUsed/>
    <w:rsid w:val="00D065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6502"/>
  </w:style>
  <w:style w:type="paragraph" w:styleId="Footer">
    <w:name w:val="footer"/>
    <w:basedOn w:val="Normal"/>
    <w:link w:val="FooterChar"/>
    <w:uiPriority w:val="99"/>
    <w:unhideWhenUsed/>
    <w:rsid w:val="00D065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502"/>
  </w:style>
  <w:style w:type="table" w:styleId="TableGrid">
    <w:name w:val="Table Grid"/>
    <w:basedOn w:val="TableNormal"/>
    <w:uiPriority w:val="59"/>
    <w:rsid w:val="00B477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6A3E7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McD98</b:Tag>
    <b:SourceType>BookSection</b:SourceType>
    <b:Guid>{B8B70C17-185D-4C71-AFEE-BD3247762959}</b:Guid>
    <b:LCID>0</b:LCID>
    <b:Author>
      <b:Author>
        <b:NameList>
          <b:Person>
            <b:Last>McDonough</b:Last>
            <b:First>J</b:First>
          </b:Person>
          <b:Person>
            <b:Last>Shaw</b:Last>
            <b:First>Christopher</b:First>
          </b:Person>
        </b:NameList>
      </b:Author>
      <b:BookAuthor>
        <b:NameList>
          <b:Person>
            <b:Last>Crytal</b:Last>
            <b:First>D</b:First>
          </b:Person>
          <b:Person>
            <b:Last>Jonson</b:Last>
            <b:First>K</b:First>
          </b:Person>
        </b:NameList>
      </b:BookAuthor>
    </b:Author>
    <b:Title>Evaluating ELT materials</b:Title>
    <b:Year>1998</b:Year>
    <b:Pages>63 - 81</b:Pages>
    <b:City>Oxford</b:City>
    <b:Publisher>Blackwell Publishers.</b:Publisher>
    <b:BookTitle>Materials and methods in ELT</b:BookTitle>
    <b:RefOrder>8</b:RefOrder>
  </b:Source>
  <b:Source>
    <b:Tag>Jac06</b:Tag>
    <b:SourceType>Book</b:SourceType>
    <b:Guid>{2E71F6BB-6EE9-4319-B9B7-724530BC8FFB}</b:Guid>
    <b:LCID>0</b:LCID>
    <b:Author>
      <b:Author>
        <b:NameList>
          <b:Person>
            <b:Last>Richards</b:Last>
            <b:First>Jack</b:First>
            <b:Middle>C.</b:Middle>
          </b:Person>
        </b:NameList>
      </b:Author>
    </b:Author>
    <b:Title>Currriculum Development in Language Teaching</b:Title>
    <b:Year>2006</b:Year>
    <b:City>New york</b:City>
    <b:Publisher>Cambridge University Press</b:Publisher>
    <b:RefOrder>5</b:RefOrder>
  </b:Source>
  <b:Source>
    <b:Tag>Dav88</b:Tag>
    <b:SourceType>Book</b:SourceType>
    <b:Guid>{61A110F5-1201-453E-BF9C-8E1D5A2F510B}</b:Guid>
    <b:LCID>0</b:LCID>
    <b:Author>
      <b:Author>
        <b:NameList>
          <b:Person>
            <b:Last>Nunan</b:Last>
            <b:First>David</b:First>
          </b:Person>
        </b:NameList>
      </b:Author>
    </b:Author>
    <b:Title>Syllabus design</b:Title>
    <b:Year>1988</b:Year>
    <b:City>Adelaide</b:City>
    <b:Publisher>Oxford University Press</b:Publisher>
    <b:RefOrder>9</b:RefOrder>
  </b:Source>
  <b:Source>
    <b:Tag>Sar13</b:Tag>
    <b:SourceType>JournalArticle</b:SourceType>
    <b:Guid>{520D0BC6-5A33-40E7-9703-7105865D5836}</b:Guid>
    <b:LCID>0</b:LCID>
    <b:Author>
      <b:Author>
        <b:NameList>
          <b:Person>
            <b:Last>Sarem</b:Last>
            <b:First>Saeid</b:First>
            <b:Middle>Najafi</b:Middle>
          </b:Person>
          <b:Person>
            <b:Last>Hamidi</b:Last>
            <b:First>Hadi</b:First>
          </b:Person>
          <b:Person>
            <b:Last>Mahmoudie</b:Last>
            <b:First>Rezvan</b:First>
          </b:Person>
        </b:NameList>
      </b:Author>
    </b:Author>
    <b:Title>A Critical Look at Textbook Evaluation: A Case Study of Evaluating an ESP Course-Book: English for International Tourism </b:Title>
    <b:Year>2013</b:Year>
    <b:JournalName>International Research Journal of Applied and Basic Sciences</b:JournalName>
    <b:Pages>372-380</b:Pages>
    <b:RefOrder>10</b:RefOrder>
  </b:Source>
  <b:Source>
    <b:Tag>ONe82</b:Tag>
    <b:SourceType>JournalArticle</b:SourceType>
    <b:Guid>{E6C1084C-0560-4B3C-8BB4-50D9CC87B7E3}</b:Guid>
    <b:LCID>0</b:LCID>
    <b:Author>
      <b:Author>
        <b:NameList>
          <b:Person>
            <b:Last>O'Neill</b:Last>
            <b:First>Robert</b:First>
          </b:Person>
        </b:NameList>
      </b:Author>
    </b:Author>
    <b:Title>Why use textbooks?</b:Title>
    <b:JournalName>ELT Journal</b:JournalName>
    <b:Year>1982</b:Year>
    <b:Pages>104-111</b:Pages>
    <b:Volume>36/2</b:Volume>
    <b:RefOrder>2</b:RefOrder>
  </b:Source>
  <b:Source>
    <b:Tag>Bal11</b:Tag>
    <b:SourceType>JournalArticle</b:SourceType>
    <b:Guid>{C7947260-5172-4E24-9466-50C63A914EE3}</b:Guid>
    <b:LCID>0</b:LCID>
    <b:Author>
      <b:Author>
        <b:NameList>
          <b:Person>
            <b:Last>Baleghizadeh</b:Last>
            <b:First>Sasan</b:First>
          </b:Person>
          <b:Person>
            <b:Last>Rahimi</b:Last>
            <b:First>Amir</b:First>
            <b:Middle>Hossein</b:Middle>
          </b:Person>
        </b:NameList>
      </b:Author>
    </b:Author>
    <b:Title>Evaluation of an ESP Textbook for the Students of Sociology</b:Title>
    <b:JournalName>Journal of Language Teaching and Research</b:JournalName>
    <b:Year>2011</b:Year>
    <b:Pages>1009-1014</b:Pages>
    <b:Month>September</b:Month>
    <b:Publisher>2011 ACADEMY PUBLISHER</b:Publisher>
    <b:Volume>2</b:Volume>
    <b:Issue>ISSN 1798 - 4769</b:Issue>
    <b:StandardNumber>5</b:StandardNumber>
    <b:RefOrder>3</b:RefOrder>
  </b:Source>
  <b:Source>
    <b:Tag>Tom981</b:Tag>
    <b:SourceType>Book</b:SourceType>
    <b:Guid>{41A0E13F-9B68-4B8A-8E49-C34840A48B98}</b:Guid>
    <b:LCID>0</b:LCID>
    <b:Author>
      <b:Author>
        <b:NameList>
          <b:Person>
            <b:Last>Tomlinson</b:Last>
            <b:First>Brian</b:First>
          </b:Person>
        </b:NameList>
      </b:Author>
      <b:Editor>
        <b:NameList>
          <b:Person>
            <b:Last>Tomlinson</b:Last>
            <b:First>Brian</b:First>
          </b:Person>
        </b:NameList>
      </b:Editor>
    </b:Author>
    <b:Title>Materials Development in Language Teaching</b:Title>
    <b:Year>1998</b:Year>
    <b:Publisher>Cambridge University Press</b:Publisher>
    <b:RefOrder>11</b:RefOrder>
  </b:Source>
  <b:Source>
    <b:Tag>UrP12</b:Tag>
    <b:SourceType>Book</b:SourceType>
    <b:Guid>{CE832348-EBAF-42AD-B073-EF057005C822}</b:Guid>
    <b:LCID>0</b:LCID>
    <b:Author>
      <b:Author>
        <b:NameList>
          <b:Person>
            <b:Last>Ur</b:Last>
            <b:First>Penny</b:First>
          </b:Person>
        </b:NameList>
      </b:Author>
    </b:Author>
    <b:Title>A Course in English Language Teaching</b:Title>
    <b:Year>2012</b:Year>
    <b:City>Cambridge</b:City>
    <b:Publisher>Cambridge University Press</b:Publisher>
    <b:RefOrder>4</b:RefOrder>
  </b:Source>
  <b:Source>
    <b:Tag>Lit16</b:Tag>
    <b:SourceType>InternetSite</b:SourceType>
    <b:Guid>{BA7399F8-ACA5-454D-8CDA-D716281006F7}</b:Guid>
    <b:LCID>0</b:LCID>
    <b:Author>
      <b:Author>
        <b:NameList>
          <b:Person>
            <b:Last>Litz</b:Last>
            <b:First>David</b:First>
          </b:Person>
        </b:NameList>
      </b:Author>
    </b:Author>
    <b:Title>Textbook evaluation and ELT management: a South Korean case study</b:Title>
    <b:JournalName>ASIAN EFL Journal</b:JournalName>
    <b:Year>2016</b:Year>
    <b:Month>January</b:Month>
    <b:Day>11</b:Day>
    <b:URL>https://www.researchgate.net/publication/228383638</b:URL>
    <b:RefOrder>7</b:RefOrder>
  </b:Source>
  <b:Source>
    <b:Tag>Gri12</b:Tag>
    <b:SourceType>Book</b:SourceType>
    <b:Guid>{0A9A50D5-6C4B-4067-9814-693B73300A57}</b:Guid>
    <b:LCID>0</b:LCID>
    <b:Author>
      <b:Author>
        <b:NameList>
          <b:Person>
            <b:Last>Griffee</b:Last>
            <b:First>Dale</b:First>
            <b:Middle>T.</b:Middle>
          </b:Person>
        </b:NameList>
      </b:Author>
    </b:Author>
    <b:Title>An Introduction toSecond Language Research Method Design and Data</b:Title>
    <b:Year>2012</b:Year>
    <b:Publisher>TESL - EL Publications</b:Publisher>
    <b:CountryRegion>The United States of America</b:CountryRegion>
    <b:RefOrder>12</b:RefOrder>
  </b:Source>
  <b:Source>
    <b:Tag>Jer07</b:Tag>
    <b:SourceType>Book</b:SourceType>
    <b:Guid>{F77B2C96-E9BB-4F84-AC37-306AB64D1351}</b:Guid>
    <b:LCID>0</b:LCID>
    <b:Author>
      <b:Author>
        <b:NameList>
          <b:Person>
            <b:Last>Harmer</b:Last>
            <b:First>Jeremy</b:First>
          </b:Person>
        </b:NameList>
      </b:Author>
      <b:BookAuthor>
        <b:NameList>
          <b:Person>
            <b:Last>Harmer</b:Last>
            <b:First>Jeremy</b:First>
          </b:Person>
        </b:NameList>
      </b:BookAuthor>
    </b:Author>
    <b:Title>The Practice of English Language Teaching (fourth edition)</b:Title>
    <b:Year>2007</b:Year>
    <b:City>England</b:City>
    <b:Publisher>Pearson Longman</b:Publisher>
    <b:BookTitle>Charter 14: Teaching Vocabulary</b:BookTitle>
    <b:Pages>229-246</b:Pages>
    <b:RefOrder>1</b:RefOrder>
  </b:Source>
  <b:Source>
    <b:Tag>Raz10</b:Tag>
    <b:SourceType>JournalArticle</b:SourceType>
    <b:Guid>{247FF85F-B78B-4382-89ED-89D4F65CBE33}</b:Guid>
    <b:LCID>0</b:LCID>
    <b:Author>
      <b:Author>
        <b:NameList>
          <b:Person>
            <b:Last>Razmjoo</b:Last>
            <b:First>Seyyed</b:First>
            <b:Middle>Ayatollah</b:Middle>
          </b:Person>
        </b:NameList>
      </b:Author>
    </b:Author>
    <b:Title>Developing a Textbook Evaluation Scheme for the Expanding Circle</b:Title>
    <b:Year>2010</b:Year>
    <b:JournalName>Iranian Journal of Applied Language Studies</b:JournalName>
    <b:Volume>2</b:Volume>
    <b:Issue>1</b:Issue>
    <b:RefOrder>6</b:RefOrder>
  </b:Source>
  <b:Source>
    <b:Tag>Cha15</b:Tag>
    <b:SourceType>JournalArticle</b:SourceType>
    <b:Guid>{5119BCF1-A6A8-4926-8F71-35DD359C9D83}</b:Guid>
    <b:LCID>0</b:LCID>
    <b:Author>
      <b:Author>
        <b:NameList>
          <b:Person>
            <b:Last>Chairat</b:Last>
            <b:First>Pornpa</b:First>
          </b:Person>
        </b:NameList>
      </b:Author>
    </b:Author>
    <b:Title>Attitudes and motivation of non-English major students towards learning as a foreign language: Case study</b:Title>
    <b:JournalName>AJE</b:JournalName>
    <b:Year>2015</b:Year>
    <b:Volume>1</b:Volume>
    <b:Issue>1</b:Issue>
    <b:RefOrder>13</b:RefOrder>
  </b:Source>
</b:Sources>
</file>

<file path=customXml/itemProps1.xml><?xml version="1.0" encoding="utf-8"?>
<ds:datastoreItem xmlns:ds="http://schemas.openxmlformats.org/officeDocument/2006/customXml" ds:itemID="{162F01C0-CB2E-407B-95AE-1C237679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1865</TotalTime>
  <Pages>1</Pages>
  <Words>3014</Words>
  <Characters>17182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38</cp:revision>
  <dcterms:created xsi:type="dcterms:W3CDTF">2017-12-23T08:17:00Z</dcterms:created>
  <dcterms:modified xsi:type="dcterms:W3CDTF">2018-01-05T19:22:00Z</dcterms:modified>
</cp:coreProperties>
</file>